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ED55" w14:textId="77777777" w:rsidR="00846114" w:rsidRDefault="00846114" w:rsidP="00B5185D">
      <w:pPr>
        <w:spacing w:after="0" w:line="240" w:lineRule="auto"/>
        <w:rPr>
          <w:rFonts w:ascii="Arial" w:hAnsi="Arial" w:cs="Arial"/>
          <w:b/>
          <w:color w:val="0070C0"/>
          <w:sz w:val="28"/>
          <w:szCs w:val="28"/>
          <w14:shadow w14:blurRad="50800" w14:dist="50800" w14:dir="5400000" w14:sx="14000" w14:sy="14000" w14:kx="0" w14:ky="0" w14:algn="ctr">
            <w14:schemeClr w14:val="accent1">
              <w14:lumMod w14:val="60000"/>
              <w14:lumOff w14:val="40000"/>
            </w14:schemeClr>
          </w14:shadow>
        </w:rPr>
      </w:pPr>
    </w:p>
    <w:p w14:paraId="01BFB44A" w14:textId="57468C1C" w:rsidR="00961496" w:rsidRDefault="00B5185D" w:rsidP="00B5185D">
      <w:pPr>
        <w:spacing w:after="0" w:line="240" w:lineRule="auto"/>
        <w:rPr>
          <w:rFonts w:ascii="Arial" w:hAnsi="Arial" w:cs="Arial"/>
          <w:b/>
          <w:color w:val="0070C0"/>
          <w:sz w:val="28"/>
          <w:szCs w:val="28"/>
          <w14:shadow w14:blurRad="50800" w14:dist="50800" w14:dir="5400000" w14:sx="14000" w14:sy="14000" w14:kx="0" w14:ky="0" w14:algn="ctr">
            <w14:schemeClr w14:val="accent1">
              <w14:lumMod w14:val="60000"/>
              <w14:lumOff w14:val="40000"/>
            </w14:schemeClr>
          </w14:shadow>
        </w:rPr>
      </w:pPr>
      <w:r>
        <w:rPr>
          <w:rFonts w:ascii="Arial" w:hAnsi="Arial" w:cs="Arial"/>
          <w:b/>
          <w:color w:val="0070C0"/>
          <w:sz w:val="28"/>
          <w:szCs w:val="28"/>
          <w14:shadow w14:blurRad="50800" w14:dist="50800" w14:dir="5400000" w14:sx="14000" w14:sy="14000" w14:kx="0" w14:ky="0" w14:algn="ctr">
            <w14:schemeClr w14:val="accent1">
              <w14:lumMod w14:val="60000"/>
              <w14:lumOff w14:val="40000"/>
            </w14:schemeClr>
          </w14:shadow>
        </w:rPr>
        <w:t>Protokoll</w:t>
      </w:r>
    </w:p>
    <w:p w14:paraId="23BA6E92" w14:textId="040E314A" w:rsidR="00B5185D" w:rsidRPr="00B5185D" w:rsidRDefault="00B5185D" w:rsidP="00B5185D">
      <w:pPr>
        <w:spacing w:after="0" w:line="240" w:lineRule="auto"/>
        <w:rPr>
          <w:rFonts w:ascii="Arial" w:hAnsi="Arial" w:cs="Arial"/>
          <w:b/>
          <w:color w:val="000000" w:themeColor="text1"/>
          <w:sz w:val="24"/>
          <w:szCs w:val="24"/>
        </w:rPr>
      </w:pPr>
      <w:r w:rsidRPr="00B5185D">
        <w:rPr>
          <w:rFonts w:ascii="Arial" w:hAnsi="Arial" w:cs="Arial"/>
          <w:b/>
          <w:color w:val="000000" w:themeColor="text1"/>
          <w:sz w:val="24"/>
          <w:szCs w:val="24"/>
        </w:rPr>
        <w:t>QZ BTHG am Montag, 04.09.2023 von 10 – 13 Uhr via Zoom</w:t>
      </w:r>
    </w:p>
    <w:p w14:paraId="18F6DB03" w14:textId="77777777" w:rsidR="00B5185D" w:rsidRDefault="00B5185D">
      <w:pPr>
        <w:rPr>
          <w:rFonts w:ascii="Arial" w:hAnsi="Arial" w:cs="Arial"/>
          <w:b/>
        </w:rPr>
      </w:pPr>
    </w:p>
    <w:p w14:paraId="1018D929" w14:textId="4F5A6F76" w:rsidR="00B5185D" w:rsidRDefault="00B5185D" w:rsidP="00B5185D">
      <w:pPr>
        <w:spacing w:after="0"/>
        <w:rPr>
          <w:rFonts w:ascii="Arial" w:hAnsi="Arial" w:cs="Arial"/>
          <w:b/>
          <w:color w:val="0070C0"/>
          <w:sz w:val="24"/>
          <w:szCs w:val="24"/>
        </w:rPr>
      </w:pPr>
      <w:r w:rsidRPr="00B5185D">
        <w:rPr>
          <w:rFonts w:ascii="Arial" w:hAnsi="Arial" w:cs="Arial"/>
          <w:b/>
          <w:color w:val="0070C0"/>
          <w:sz w:val="24"/>
          <w:szCs w:val="24"/>
        </w:rPr>
        <w:t>T</w:t>
      </w:r>
      <w:r>
        <w:rPr>
          <w:rFonts w:ascii="Arial" w:hAnsi="Arial" w:cs="Arial"/>
          <w:b/>
          <w:color w:val="0070C0"/>
          <w:sz w:val="24"/>
          <w:szCs w:val="24"/>
        </w:rPr>
        <w:t>eilnehmer*innen:</w:t>
      </w:r>
    </w:p>
    <w:p w14:paraId="63601E06" w14:textId="76B30783" w:rsidR="00B5185D" w:rsidRPr="00B5185D" w:rsidRDefault="00B5185D" w:rsidP="00B5185D">
      <w:pPr>
        <w:pStyle w:val="Listenabsatz"/>
        <w:numPr>
          <w:ilvl w:val="0"/>
          <w:numId w:val="8"/>
        </w:numPr>
        <w:spacing w:after="0"/>
        <w:ind w:left="284" w:hanging="284"/>
        <w:rPr>
          <w:rFonts w:ascii="Arial" w:hAnsi="Arial" w:cs="Arial"/>
          <w:bCs/>
        </w:rPr>
      </w:pPr>
      <w:r w:rsidRPr="00B5185D">
        <w:rPr>
          <w:rFonts w:ascii="Arial" w:hAnsi="Arial" w:cs="Arial"/>
          <w:bCs/>
        </w:rPr>
        <w:t>Thomas Ahlrichs</w:t>
      </w:r>
      <w:r>
        <w:rPr>
          <w:rFonts w:ascii="Arial" w:hAnsi="Arial" w:cs="Arial"/>
          <w:bCs/>
        </w:rPr>
        <w:t xml:space="preserve"> (Verein für Sozialmedizin Stade e.V., stellv. Vorsitzender </w:t>
      </w:r>
      <w:proofErr w:type="spellStart"/>
      <w:r>
        <w:rPr>
          <w:rFonts w:ascii="Arial" w:hAnsi="Arial" w:cs="Arial"/>
          <w:bCs/>
        </w:rPr>
        <w:t>fdr</w:t>
      </w:r>
      <w:proofErr w:type="spellEnd"/>
      <w:r>
        <w:rPr>
          <w:rFonts w:ascii="Arial" w:hAnsi="Arial" w:cs="Arial"/>
          <w:bCs/>
        </w:rPr>
        <w:t>+, Sitzungsleitung)</w:t>
      </w:r>
    </w:p>
    <w:p w14:paraId="7735BA65" w14:textId="4BE2F311" w:rsidR="00B5185D" w:rsidRPr="00B5185D" w:rsidRDefault="00B5185D" w:rsidP="00B5185D">
      <w:pPr>
        <w:pStyle w:val="Listenabsatz"/>
        <w:numPr>
          <w:ilvl w:val="0"/>
          <w:numId w:val="8"/>
        </w:numPr>
        <w:spacing w:after="0"/>
        <w:ind w:left="284" w:hanging="284"/>
        <w:rPr>
          <w:rFonts w:ascii="Arial" w:hAnsi="Arial" w:cs="Arial"/>
          <w:bCs/>
        </w:rPr>
      </w:pPr>
      <w:r w:rsidRPr="00B5185D">
        <w:rPr>
          <w:rFonts w:ascii="Arial" w:hAnsi="Arial" w:cs="Arial"/>
          <w:bCs/>
        </w:rPr>
        <w:t xml:space="preserve">Kevin </w:t>
      </w:r>
      <w:proofErr w:type="spellStart"/>
      <w:r w:rsidRPr="00B5185D">
        <w:rPr>
          <w:rFonts w:ascii="Arial" w:hAnsi="Arial" w:cs="Arial"/>
          <w:bCs/>
        </w:rPr>
        <w:t>Buntjer</w:t>
      </w:r>
      <w:proofErr w:type="spellEnd"/>
      <w:r w:rsidR="00846114">
        <w:rPr>
          <w:rFonts w:ascii="Arial" w:hAnsi="Arial" w:cs="Arial"/>
          <w:bCs/>
        </w:rPr>
        <w:t xml:space="preserve"> (</w:t>
      </w:r>
      <w:r w:rsidR="00BE0914">
        <w:rPr>
          <w:rFonts w:ascii="Arial" w:hAnsi="Arial" w:cs="Arial"/>
          <w:bCs/>
        </w:rPr>
        <w:t>Suchtkrankenhilfe Ostfriesland</w:t>
      </w:r>
      <w:r w:rsidR="00846114">
        <w:rPr>
          <w:rFonts w:ascii="Arial" w:hAnsi="Arial" w:cs="Arial"/>
          <w:bCs/>
        </w:rPr>
        <w:t>)</w:t>
      </w:r>
    </w:p>
    <w:p w14:paraId="2F88C5D4" w14:textId="7E9CE2F8" w:rsidR="00846114" w:rsidRPr="00B5185D" w:rsidRDefault="00846114" w:rsidP="00846114">
      <w:pPr>
        <w:pStyle w:val="Listenabsatz"/>
        <w:numPr>
          <w:ilvl w:val="0"/>
          <w:numId w:val="8"/>
        </w:numPr>
        <w:spacing w:after="0"/>
        <w:ind w:left="284" w:hanging="284"/>
        <w:rPr>
          <w:rFonts w:ascii="Arial" w:hAnsi="Arial" w:cs="Arial"/>
          <w:bCs/>
        </w:rPr>
      </w:pPr>
      <w:r>
        <w:rPr>
          <w:rFonts w:ascii="Arial" w:hAnsi="Arial" w:cs="Arial"/>
          <w:bCs/>
        </w:rPr>
        <w:t>Ronja Haupt (Plan B, Pforzheim)</w:t>
      </w:r>
    </w:p>
    <w:p w14:paraId="3C8C9617" w14:textId="2FF5B024" w:rsidR="0096517D" w:rsidRPr="00846114" w:rsidRDefault="0096517D" w:rsidP="0096517D">
      <w:pPr>
        <w:pStyle w:val="Listenabsatz"/>
        <w:numPr>
          <w:ilvl w:val="0"/>
          <w:numId w:val="8"/>
        </w:numPr>
        <w:spacing w:after="0"/>
        <w:ind w:left="284" w:hanging="284"/>
        <w:rPr>
          <w:rFonts w:ascii="Arial" w:hAnsi="Arial" w:cs="Arial"/>
          <w:bCs/>
        </w:rPr>
      </w:pPr>
      <w:r w:rsidRPr="00846114">
        <w:rPr>
          <w:rFonts w:ascii="Arial" w:hAnsi="Arial" w:cs="Arial"/>
          <w:bCs/>
        </w:rPr>
        <w:t xml:space="preserve">Ingolf </w:t>
      </w:r>
      <w:proofErr w:type="spellStart"/>
      <w:r w:rsidRPr="00846114">
        <w:rPr>
          <w:rFonts w:ascii="Arial" w:hAnsi="Arial" w:cs="Arial"/>
          <w:bCs/>
        </w:rPr>
        <w:t>Majuntke</w:t>
      </w:r>
      <w:proofErr w:type="spellEnd"/>
      <w:r w:rsidR="00557F67">
        <w:rPr>
          <w:rFonts w:ascii="Arial" w:hAnsi="Arial" w:cs="Arial"/>
          <w:bCs/>
        </w:rPr>
        <w:t xml:space="preserve"> (</w:t>
      </w:r>
      <w:proofErr w:type="spellStart"/>
      <w:r w:rsidR="00557F67">
        <w:rPr>
          <w:rFonts w:ascii="Arial" w:hAnsi="Arial" w:cs="Arial"/>
          <w:bCs/>
        </w:rPr>
        <w:t>Drobs</w:t>
      </w:r>
      <w:proofErr w:type="spellEnd"/>
      <w:r w:rsidR="00557F67">
        <w:rPr>
          <w:rFonts w:ascii="Arial" w:hAnsi="Arial" w:cs="Arial"/>
          <w:bCs/>
        </w:rPr>
        <w:t xml:space="preserve"> Leer)</w:t>
      </w:r>
    </w:p>
    <w:p w14:paraId="5C77207A" w14:textId="719C8221" w:rsidR="0096517D" w:rsidRPr="00846114" w:rsidRDefault="0096517D" w:rsidP="0096517D">
      <w:pPr>
        <w:pStyle w:val="Listenabsatz"/>
        <w:numPr>
          <w:ilvl w:val="0"/>
          <w:numId w:val="8"/>
        </w:numPr>
        <w:spacing w:after="0"/>
        <w:ind w:left="284" w:hanging="284"/>
        <w:rPr>
          <w:rFonts w:ascii="Arial" w:hAnsi="Arial" w:cs="Arial"/>
          <w:bCs/>
        </w:rPr>
      </w:pPr>
      <w:r w:rsidRPr="00846114">
        <w:rPr>
          <w:rFonts w:ascii="Arial" w:hAnsi="Arial" w:cs="Arial"/>
          <w:bCs/>
        </w:rPr>
        <w:t>Antje Matthiesen</w:t>
      </w:r>
      <w:r>
        <w:rPr>
          <w:rFonts w:ascii="Arial" w:hAnsi="Arial" w:cs="Arial"/>
          <w:bCs/>
        </w:rPr>
        <w:t>, Notdienst Berlin e.V.</w:t>
      </w:r>
    </w:p>
    <w:p w14:paraId="40F8E8F1" w14:textId="344A53E1" w:rsidR="00846114" w:rsidRPr="00B5185D" w:rsidRDefault="00846114" w:rsidP="00846114">
      <w:pPr>
        <w:pStyle w:val="Listenabsatz"/>
        <w:numPr>
          <w:ilvl w:val="0"/>
          <w:numId w:val="8"/>
        </w:numPr>
        <w:spacing w:after="0"/>
        <w:ind w:left="284" w:hanging="284"/>
        <w:rPr>
          <w:rFonts w:ascii="Arial" w:hAnsi="Arial" w:cs="Arial"/>
          <w:bCs/>
        </w:rPr>
      </w:pPr>
      <w:r w:rsidRPr="00B5185D">
        <w:rPr>
          <w:rFonts w:ascii="Arial" w:hAnsi="Arial" w:cs="Arial"/>
          <w:bCs/>
        </w:rPr>
        <w:t xml:space="preserve">Dennis </w:t>
      </w:r>
      <w:proofErr w:type="spellStart"/>
      <w:r w:rsidRPr="00B5185D">
        <w:rPr>
          <w:rFonts w:ascii="Arial" w:hAnsi="Arial" w:cs="Arial"/>
          <w:bCs/>
        </w:rPr>
        <w:t>Schinner</w:t>
      </w:r>
      <w:proofErr w:type="spellEnd"/>
      <w:r>
        <w:rPr>
          <w:rFonts w:ascii="Arial" w:hAnsi="Arial" w:cs="Arial"/>
          <w:bCs/>
        </w:rPr>
        <w:t xml:space="preserve"> (</w:t>
      </w:r>
      <w:r w:rsidR="0096517D">
        <w:rPr>
          <w:rFonts w:ascii="Arial" w:hAnsi="Arial" w:cs="Arial"/>
          <w:bCs/>
        </w:rPr>
        <w:t>Arbeitskreis für Jugendhilfe, Hamm</w:t>
      </w:r>
      <w:r>
        <w:rPr>
          <w:rFonts w:ascii="Arial" w:hAnsi="Arial" w:cs="Arial"/>
          <w:bCs/>
        </w:rPr>
        <w:t>)</w:t>
      </w:r>
    </w:p>
    <w:p w14:paraId="22D1B5DF" w14:textId="1AFD3B51" w:rsidR="00B5185D" w:rsidRPr="00846114" w:rsidRDefault="00B5185D" w:rsidP="00B5185D">
      <w:pPr>
        <w:pStyle w:val="Listenabsatz"/>
        <w:numPr>
          <w:ilvl w:val="0"/>
          <w:numId w:val="8"/>
        </w:numPr>
        <w:spacing w:after="0"/>
        <w:ind w:left="284" w:hanging="284"/>
        <w:rPr>
          <w:rFonts w:ascii="Arial" w:hAnsi="Arial" w:cs="Arial"/>
          <w:b/>
        </w:rPr>
      </w:pPr>
      <w:r w:rsidRPr="00B5185D">
        <w:rPr>
          <w:rFonts w:ascii="Arial" w:hAnsi="Arial" w:cs="Arial"/>
          <w:bCs/>
        </w:rPr>
        <w:t xml:space="preserve">Eva </w:t>
      </w:r>
      <w:proofErr w:type="spellStart"/>
      <w:r w:rsidRPr="00B5185D">
        <w:rPr>
          <w:rFonts w:ascii="Arial" w:hAnsi="Arial" w:cs="Arial"/>
          <w:bCs/>
        </w:rPr>
        <w:t>Egartner</w:t>
      </w:r>
      <w:proofErr w:type="spellEnd"/>
      <w:r>
        <w:rPr>
          <w:rFonts w:ascii="Arial" w:hAnsi="Arial" w:cs="Arial"/>
          <w:bCs/>
        </w:rPr>
        <w:t xml:space="preserve"> (Geschäftsführerin </w:t>
      </w:r>
      <w:proofErr w:type="spellStart"/>
      <w:r>
        <w:rPr>
          <w:rFonts w:ascii="Arial" w:hAnsi="Arial" w:cs="Arial"/>
          <w:bCs/>
        </w:rPr>
        <w:t>fdr</w:t>
      </w:r>
      <w:proofErr w:type="spellEnd"/>
      <w:r>
        <w:rPr>
          <w:rFonts w:ascii="Arial" w:hAnsi="Arial" w:cs="Arial"/>
          <w:bCs/>
        </w:rPr>
        <w:t>+, Protokoll)</w:t>
      </w:r>
    </w:p>
    <w:p w14:paraId="09C0804D" w14:textId="77777777" w:rsidR="00846114" w:rsidRDefault="00846114" w:rsidP="00846114">
      <w:pPr>
        <w:spacing w:after="0"/>
        <w:rPr>
          <w:rFonts w:ascii="Arial" w:hAnsi="Arial" w:cs="Arial"/>
          <w:b/>
        </w:rPr>
      </w:pPr>
    </w:p>
    <w:p w14:paraId="23CD7720" w14:textId="2D4F3329" w:rsidR="00846114" w:rsidRPr="00846114" w:rsidRDefault="00846114" w:rsidP="00846114">
      <w:pPr>
        <w:spacing w:after="0"/>
        <w:rPr>
          <w:rFonts w:ascii="Arial" w:hAnsi="Arial" w:cs="Arial"/>
          <w:b/>
          <w:color w:val="0070C0"/>
        </w:rPr>
      </w:pPr>
      <w:r w:rsidRPr="00846114">
        <w:rPr>
          <w:rFonts w:ascii="Arial" w:hAnsi="Arial" w:cs="Arial"/>
          <w:b/>
          <w:color w:val="0070C0"/>
        </w:rPr>
        <w:t>Entschuldigt:</w:t>
      </w:r>
    </w:p>
    <w:p w14:paraId="57B6BBB7" w14:textId="1C224994" w:rsidR="00846114" w:rsidRDefault="00846114" w:rsidP="00846114">
      <w:pPr>
        <w:pStyle w:val="Listenabsatz"/>
        <w:numPr>
          <w:ilvl w:val="0"/>
          <w:numId w:val="8"/>
        </w:numPr>
        <w:spacing w:after="0"/>
        <w:ind w:left="284" w:hanging="284"/>
        <w:rPr>
          <w:rFonts w:ascii="Arial" w:hAnsi="Arial" w:cs="Arial"/>
          <w:bCs/>
        </w:rPr>
      </w:pPr>
      <w:r w:rsidRPr="00846114">
        <w:rPr>
          <w:rFonts w:ascii="Arial" w:hAnsi="Arial" w:cs="Arial"/>
          <w:bCs/>
        </w:rPr>
        <w:t>Janina Tessloff</w:t>
      </w:r>
      <w:r w:rsidR="00D8305B">
        <w:rPr>
          <w:rFonts w:ascii="Arial" w:hAnsi="Arial" w:cs="Arial"/>
          <w:bCs/>
        </w:rPr>
        <w:t xml:space="preserve"> (Therapiehilfe Bremen, Vorstandsvorsitzende </w:t>
      </w:r>
      <w:proofErr w:type="spellStart"/>
      <w:r w:rsidR="00D8305B">
        <w:rPr>
          <w:rFonts w:ascii="Arial" w:hAnsi="Arial" w:cs="Arial"/>
          <w:bCs/>
        </w:rPr>
        <w:t>fdr</w:t>
      </w:r>
      <w:proofErr w:type="spellEnd"/>
      <w:r w:rsidR="00D8305B">
        <w:rPr>
          <w:rFonts w:ascii="Arial" w:hAnsi="Arial" w:cs="Arial"/>
          <w:bCs/>
        </w:rPr>
        <w:t>+)</w:t>
      </w:r>
    </w:p>
    <w:p w14:paraId="53C95529" w14:textId="7F2036A3" w:rsidR="00D8305B" w:rsidRPr="00846114" w:rsidRDefault="00D8305B" w:rsidP="00846114">
      <w:pPr>
        <w:pStyle w:val="Listenabsatz"/>
        <w:numPr>
          <w:ilvl w:val="0"/>
          <w:numId w:val="8"/>
        </w:numPr>
        <w:spacing w:after="0"/>
        <w:ind w:left="284" w:hanging="284"/>
        <w:rPr>
          <w:rFonts w:ascii="Arial" w:hAnsi="Arial" w:cs="Arial"/>
          <w:bCs/>
        </w:rPr>
      </w:pPr>
      <w:proofErr w:type="spellStart"/>
      <w:r>
        <w:rPr>
          <w:rFonts w:ascii="Arial" w:hAnsi="Arial" w:cs="Arial"/>
          <w:bCs/>
        </w:rPr>
        <w:t>Anicèe</w:t>
      </w:r>
      <w:proofErr w:type="spellEnd"/>
      <w:r>
        <w:rPr>
          <w:rFonts w:ascii="Arial" w:hAnsi="Arial" w:cs="Arial"/>
          <w:bCs/>
        </w:rPr>
        <w:t xml:space="preserve"> Jakob (Drogenhilfe Schwaben)</w:t>
      </w:r>
    </w:p>
    <w:p w14:paraId="568CE5F6" w14:textId="3DA354E6" w:rsidR="00846114" w:rsidRPr="00846114" w:rsidRDefault="00846114" w:rsidP="00846114">
      <w:pPr>
        <w:pStyle w:val="Listenabsatz"/>
        <w:numPr>
          <w:ilvl w:val="0"/>
          <w:numId w:val="8"/>
        </w:numPr>
        <w:spacing w:after="0"/>
        <w:ind w:left="284" w:hanging="284"/>
        <w:rPr>
          <w:rFonts w:ascii="Arial" w:hAnsi="Arial" w:cs="Arial"/>
          <w:bCs/>
        </w:rPr>
      </w:pPr>
      <w:r w:rsidRPr="00846114">
        <w:rPr>
          <w:rFonts w:ascii="Arial" w:hAnsi="Arial" w:cs="Arial"/>
          <w:bCs/>
        </w:rPr>
        <w:t>Lars Fischer</w:t>
      </w:r>
      <w:r w:rsidR="00D8305B">
        <w:rPr>
          <w:rFonts w:ascii="Arial" w:hAnsi="Arial" w:cs="Arial"/>
          <w:bCs/>
        </w:rPr>
        <w:t xml:space="preserve"> (Paritätischer Braunschweig)</w:t>
      </w:r>
    </w:p>
    <w:p w14:paraId="503E3F5A" w14:textId="77777777" w:rsidR="00B5185D" w:rsidRPr="00B5185D" w:rsidRDefault="00B5185D" w:rsidP="000A0FFD">
      <w:pPr>
        <w:pStyle w:val="Listenabsatz"/>
        <w:spacing w:after="0"/>
        <w:rPr>
          <w:rFonts w:ascii="Arial" w:hAnsi="Arial" w:cs="Arial"/>
          <w:b/>
        </w:rPr>
      </w:pPr>
    </w:p>
    <w:p w14:paraId="734C5431" w14:textId="3AC94D35" w:rsidR="00B5185D" w:rsidRPr="00B5185D" w:rsidRDefault="00B5185D" w:rsidP="00B5185D">
      <w:pPr>
        <w:rPr>
          <w:rFonts w:ascii="Arial" w:hAnsi="Arial" w:cs="Arial"/>
          <w:bCs/>
          <w:sz w:val="24"/>
          <w:szCs w:val="24"/>
        </w:rPr>
      </w:pPr>
      <w:r w:rsidRPr="00B5185D">
        <w:rPr>
          <w:rFonts w:ascii="Arial" w:hAnsi="Arial" w:cs="Arial"/>
          <w:b/>
          <w:color w:val="0070C0"/>
          <w:sz w:val="24"/>
          <w:szCs w:val="24"/>
        </w:rPr>
        <w:t>Tagesordnung</w:t>
      </w:r>
      <w:r w:rsidRPr="00B5185D">
        <w:rPr>
          <w:rFonts w:ascii="Arial" w:hAnsi="Arial" w:cs="Arial"/>
          <w:bCs/>
          <w:color w:val="0070C0"/>
          <w:sz w:val="24"/>
          <w:szCs w:val="24"/>
        </w:rPr>
        <w:t>:</w:t>
      </w:r>
    </w:p>
    <w:p w14:paraId="5246C599" w14:textId="77777777" w:rsidR="00B5185D" w:rsidRDefault="00B5185D" w:rsidP="00210B48">
      <w:pPr>
        <w:pStyle w:val="Listenabsatz"/>
        <w:numPr>
          <w:ilvl w:val="0"/>
          <w:numId w:val="3"/>
        </w:numPr>
        <w:spacing w:line="240" w:lineRule="auto"/>
        <w:ind w:left="426" w:hanging="426"/>
        <w:rPr>
          <w:rFonts w:ascii="Arial" w:hAnsi="Arial" w:cs="Arial"/>
          <w:b/>
        </w:rPr>
      </w:pPr>
      <w:r w:rsidRPr="00B5185D">
        <w:rPr>
          <w:rFonts w:ascii="Arial" w:hAnsi="Arial" w:cs="Arial"/>
          <w:b/>
        </w:rPr>
        <w:t>Begrüßung/Regularien</w:t>
      </w:r>
    </w:p>
    <w:p w14:paraId="560B4072" w14:textId="79FA5D4D" w:rsidR="0096517D" w:rsidRPr="0096517D" w:rsidRDefault="0096517D" w:rsidP="0096517D">
      <w:pPr>
        <w:spacing w:after="0" w:line="240" w:lineRule="auto"/>
        <w:rPr>
          <w:rFonts w:ascii="Arial" w:hAnsi="Arial" w:cs="Arial"/>
          <w:bCs/>
        </w:rPr>
      </w:pPr>
      <w:r w:rsidRPr="0096517D">
        <w:rPr>
          <w:rFonts w:ascii="Arial" w:hAnsi="Arial" w:cs="Arial"/>
          <w:bCs/>
        </w:rPr>
        <w:t>Thomas Ahlrichs begrüßt die Anwesenden</w:t>
      </w:r>
      <w:r w:rsidR="00557F67">
        <w:rPr>
          <w:rFonts w:ascii="Arial" w:hAnsi="Arial" w:cs="Arial"/>
          <w:bCs/>
        </w:rPr>
        <w:t>. Es gibt eine Vorstellungsrunde</w:t>
      </w:r>
      <w:r w:rsidRPr="0096517D">
        <w:rPr>
          <w:rFonts w:ascii="Arial" w:hAnsi="Arial" w:cs="Arial"/>
          <w:bCs/>
        </w:rPr>
        <w:t xml:space="preserve">, da Eva </w:t>
      </w:r>
      <w:proofErr w:type="spellStart"/>
      <w:r w:rsidRPr="0096517D">
        <w:rPr>
          <w:rFonts w:ascii="Arial" w:hAnsi="Arial" w:cs="Arial"/>
          <w:bCs/>
        </w:rPr>
        <w:t>Egartner</w:t>
      </w:r>
      <w:proofErr w:type="spellEnd"/>
      <w:r w:rsidRPr="0096517D">
        <w:rPr>
          <w:rFonts w:ascii="Arial" w:hAnsi="Arial" w:cs="Arial"/>
          <w:bCs/>
        </w:rPr>
        <w:t xml:space="preserve"> neu in der Runde ist.</w:t>
      </w:r>
    </w:p>
    <w:p w14:paraId="6383EC90" w14:textId="77777777" w:rsidR="0096517D" w:rsidRPr="0096517D" w:rsidRDefault="0096517D" w:rsidP="0096517D">
      <w:pPr>
        <w:spacing w:line="360" w:lineRule="auto"/>
        <w:rPr>
          <w:rFonts w:ascii="Arial" w:hAnsi="Arial" w:cs="Arial"/>
          <w:b/>
        </w:rPr>
      </w:pPr>
    </w:p>
    <w:p w14:paraId="00176AB5" w14:textId="77777777" w:rsidR="00B5185D" w:rsidRDefault="00B5185D" w:rsidP="00210B48">
      <w:pPr>
        <w:pStyle w:val="Listenabsatz"/>
        <w:numPr>
          <w:ilvl w:val="0"/>
          <w:numId w:val="3"/>
        </w:numPr>
        <w:spacing w:line="240" w:lineRule="auto"/>
        <w:ind w:left="426" w:hanging="426"/>
        <w:rPr>
          <w:rFonts w:ascii="Arial" w:hAnsi="Arial" w:cs="Arial"/>
          <w:b/>
        </w:rPr>
      </w:pPr>
      <w:r w:rsidRPr="00B5185D">
        <w:rPr>
          <w:rFonts w:ascii="Arial" w:hAnsi="Arial" w:cs="Arial"/>
          <w:b/>
        </w:rPr>
        <w:t>Protokoll der Sitzung vom 09.02.2023</w:t>
      </w:r>
    </w:p>
    <w:p w14:paraId="58027510" w14:textId="08D6C5C2" w:rsidR="0096517D" w:rsidRDefault="00210B48" w:rsidP="0096517D">
      <w:pPr>
        <w:spacing w:after="0" w:line="240" w:lineRule="auto"/>
        <w:rPr>
          <w:rFonts w:ascii="Arial" w:hAnsi="Arial" w:cs="Arial"/>
          <w:bCs/>
        </w:rPr>
      </w:pPr>
      <w:r>
        <w:rPr>
          <w:rFonts w:ascii="Arial" w:hAnsi="Arial" w:cs="Arial"/>
          <w:bCs/>
        </w:rPr>
        <w:t>Zum Protokoll der letzten Sitzung gibt es keine Anmerkungen.</w:t>
      </w:r>
    </w:p>
    <w:p w14:paraId="7DDDDC32" w14:textId="77777777" w:rsidR="0085533A" w:rsidRDefault="0085533A" w:rsidP="0096517D">
      <w:pPr>
        <w:spacing w:after="0" w:line="240" w:lineRule="auto"/>
        <w:rPr>
          <w:rFonts w:ascii="Arial" w:hAnsi="Arial" w:cs="Arial"/>
          <w:bCs/>
        </w:rPr>
      </w:pPr>
    </w:p>
    <w:p w14:paraId="29628CA8" w14:textId="77777777" w:rsidR="00210B48" w:rsidRPr="0096517D" w:rsidRDefault="00210B48" w:rsidP="0096517D">
      <w:pPr>
        <w:spacing w:after="0" w:line="240" w:lineRule="auto"/>
        <w:rPr>
          <w:rFonts w:ascii="Arial" w:hAnsi="Arial" w:cs="Arial"/>
          <w:bCs/>
        </w:rPr>
      </w:pPr>
    </w:p>
    <w:p w14:paraId="1D65595A" w14:textId="77777777" w:rsidR="00B5185D" w:rsidRPr="00210B48" w:rsidRDefault="00B5185D" w:rsidP="00210B48">
      <w:pPr>
        <w:pStyle w:val="Listenabsatz"/>
        <w:numPr>
          <w:ilvl w:val="0"/>
          <w:numId w:val="3"/>
        </w:numPr>
        <w:spacing w:line="240" w:lineRule="auto"/>
        <w:ind w:left="426" w:hanging="426"/>
        <w:rPr>
          <w:rFonts w:ascii="Arial" w:hAnsi="Arial" w:cs="Arial"/>
          <w:b/>
        </w:rPr>
      </w:pPr>
      <w:r w:rsidRPr="00B5185D">
        <w:rPr>
          <w:rFonts w:ascii="Arial" w:hAnsi="Arial" w:cs="Arial"/>
          <w:b/>
          <w:color w:val="000000"/>
          <w:shd w:val="clear" w:color="auto" w:fill="FFFFFF"/>
        </w:rPr>
        <w:t xml:space="preserve">Selbstverständnis des QZ </w:t>
      </w:r>
    </w:p>
    <w:p w14:paraId="671D02D5" w14:textId="50DC1DE2" w:rsidR="00557F67" w:rsidRDefault="00557F67" w:rsidP="00F725C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Selbstverständnis des QZ wird diskutiert und folgendermaßen bestätigt:</w:t>
      </w:r>
    </w:p>
    <w:p w14:paraId="00EAF596" w14:textId="77777777" w:rsidR="00557F67" w:rsidRDefault="00557F67" w:rsidP="00F725C0">
      <w:pPr>
        <w:spacing w:after="0" w:line="240" w:lineRule="auto"/>
        <w:rPr>
          <w:rFonts w:ascii="Arial" w:eastAsia="Times New Roman" w:hAnsi="Arial" w:cs="Arial"/>
          <w:color w:val="000000"/>
          <w:lang w:eastAsia="de-DE"/>
        </w:rPr>
      </w:pPr>
    </w:p>
    <w:p w14:paraId="4972D1DF" w14:textId="5F0293BF" w:rsidR="00F725C0" w:rsidRPr="00F725C0" w:rsidRDefault="0054058D" w:rsidP="00F725C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Im </w:t>
      </w:r>
      <w:r w:rsidR="00F725C0" w:rsidRPr="00F725C0">
        <w:rPr>
          <w:rFonts w:ascii="Arial" w:eastAsia="Times New Roman" w:hAnsi="Arial" w:cs="Arial"/>
          <w:color w:val="000000"/>
          <w:lang w:eastAsia="de-DE"/>
        </w:rPr>
        <w:t xml:space="preserve">QZ </w:t>
      </w:r>
      <w:r>
        <w:rPr>
          <w:rFonts w:ascii="Arial" w:eastAsia="Times New Roman" w:hAnsi="Arial" w:cs="Arial"/>
          <w:color w:val="000000"/>
          <w:lang w:eastAsia="de-DE"/>
        </w:rPr>
        <w:t xml:space="preserve">werden gemeinsam </w:t>
      </w:r>
      <w:r w:rsidR="00F725C0" w:rsidRPr="00F725C0">
        <w:rPr>
          <w:rFonts w:ascii="Arial" w:eastAsia="Times New Roman" w:hAnsi="Arial" w:cs="Arial"/>
          <w:color w:val="000000"/>
          <w:lang w:eastAsia="de-DE"/>
        </w:rPr>
        <w:t xml:space="preserve">Themen </w:t>
      </w:r>
      <w:r>
        <w:rPr>
          <w:rFonts w:ascii="Arial" w:eastAsia="Times New Roman" w:hAnsi="Arial" w:cs="Arial"/>
          <w:color w:val="000000"/>
          <w:lang w:eastAsia="de-DE"/>
        </w:rPr>
        <w:t>identifiziert, die für alle wichtig sind</w:t>
      </w:r>
      <w:r w:rsidR="00F725C0" w:rsidRPr="00F725C0">
        <w:rPr>
          <w:rFonts w:ascii="Arial" w:eastAsia="Times New Roman" w:hAnsi="Arial" w:cs="Arial"/>
          <w:color w:val="000000"/>
          <w:lang w:eastAsia="de-DE"/>
        </w:rPr>
        <w:t>. In erster Linie geht es dabei um Austausch und gegenseitige Unterstützung bei all den anstehenden Veränderungen durch das Bundesteilhabegesetz. </w:t>
      </w:r>
    </w:p>
    <w:p w14:paraId="6358CB8E" w14:textId="6A294C28" w:rsidR="0054058D" w:rsidRDefault="0054058D" w:rsidP="0085533A">
      <w:pPr>
        <w:spacing w:before="280" w:after="28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Weitere </w:t>
      </w:r>
      <w:r w:rsidR="00F725C0" w:rsidRPr="00F725C0">
        <w:rPr>
          <w:rFonts w:ascii="Arial" w:eastAsia="Times New Roman" w:hAnsi="Arial" w:cs="Arial"/>
          <w:color w:val="000000"/>
          <w:lang w:eastAsia="de-DE"/>
        </w:rPr>
        <w:t xml:space="preserve">Aufgabe des </w:t>
      </w:r>
      <w:proofErr w:type="spellStart"/>
      <w:r w:rsidR="00F725C0" w:rsidRPr="00F725C0">
        <w:rPr>
          <w:rFonts w:ascii="Arial" w:eastAsia="Times New Roman" w:hAnsi="Arial" w:cs="Arial"/>
          <w:color w:val="000000"/>
          <w:lang w:eastAsia="de-DE"/>
        </w:rPr>
        <w:t>fdr</w:t>
      </w:r>
      <w:proofErr w:type="spellEnd"/>
      <w:r w:rsidR="00F725C0" w:rsidRPr="00F725C0">
        <w:rPr>
          <w:rFonts w:ascii="Arial" w:eastAsia="Times New Roman" w:hAnsi="Arial" w:cs="Arial"/>
          <w:color w:val="000000"/>
          <w:lang w:eastAsia="de-DE"/>
        </w:rPr>
        <w:t>+ ist die Vertretung von Themen</w:t>
      </w:r>
      <w:r>
        <w:rPr>
          <w:rFonts w:ascii="Arial" w:eastAsia="Times New Roman" w:hAnsi="Arial" w:cs="Arial"/>
          <w:color w:val="000000"/>
          <w:lang w:eastAsia="de-DE"/>
        </w:rPr>
        <w:t xml:space="preserve">, </w:t>
      </w:r>
      <w:r w:rsidRPr="00F725C0">
        <w:rPr>
          <w:rFonts w:ascii="Arial" w:eastAsia="Times New Roman" w:hAnsi="Arial" w:cs="Arial"/>
          <w:color w:val="000000"/>
          <w:lang w:eastAsia="de-DE"/>
        </w:rPr>
        <w:t>die im QZ als gemeinsame und kritische Themen identifiziert werden</w:t>
      </w:r>
      <w:r>
        <w:rPr>
          <w:rFonts w:ascii="Arial" w:eastAsia="Times New Roman" w:hAnsi="Arial" w:cs="Arial"/>
          <w:color w:val="000000"/>
          <w:lang w:eastAsia="de-DE"/>
        </w:rPr>
        <w:t xml:space="preserve">, </w:t>
      </w:r>
      <w:r w:rsidR="00F725C0" w:rsidRPr="00F725C0">
        <w:rPr>
          <w:rFonts w:ascii="Arial" w:eastAsia="Times New Roman" w:hAnsi="Arial" w:cs="Arial"/>
          <w:color w:val="000000"/>
          <w:lang w:eastAsia="de-DE"/>
        </w:rPr>
        <w:t>gegenüber Bund, Land und Leistungsträgern.</w:t>
      </w:r>
    </w:p>
    <w:p w14:paraId="18C4E4BB" w14:textId="4CB98213" w:rsidR="0054058D" w:rsidRDefault="0054058D" w:rsidP="0054058D">
      <w:pPr>
        <w:spacing w:before="280" w:after="0" w:line="240" w:lineRule="auto"/>
        <w:rPr>
          <w:rFonts w:ascii="Arial" w:eastAsia="Times New Roman" w:hAnsi="Arial" w:cs="Arial"/>
          <w:color w:val="000000"/>
          <w:lang w:eastAsia="de-DE"/>
        </w:rPr>
      </w:pPr>
      <w:r>
        <w:rPr>
          <w:rFonts w:ascii="Arial" w:eastAsia="Times New Roman" w:hAnsi="Arial" w:cs="Arial"/>
          <w:color w:val="000000"/>
          <w:lang w:eastAsia="de-DE"/>
        </w:rPr>
        <w:t>Zudem ist es Aufgabe des QZ,</w:t>
      </w:r>
      <w:r w:rsidR="00F725C0" w:rsidRPr="00F725C0">
        <w:rPr>
          <w:rFonts w:ascii="Arial" w:eastAsia="Times New Roman" w:hAnsi="Arial" w:cs="Arial"/>
          <w:color w:val="000000"/>
          <w:lang w:eastAsia="de-DE"/>
        </w:rPr>
        <w:t xml:space="preserve"> </w:t>
      </w:r>
      <w:r>
        <w:rPr>
          <w:rFonts w:ascii="Arial" w:eastAsia="Times New Roman" w:hAnsi="Arial" w:cs="Arial"/>
          <w:color w:val="000000"/>
          <w:lang w:eastAsia="de-DE"/>
        </w:rPr>
        <w:t>wichtige</w:t>
      </w:r>
      <w:r w:rsidR="00F725C0" w:rsidRPr="00F725C0">
        <w:rPr>
          <w:rFonts w:ascii="Arial" w:eastAsia="Times New Roman" w:hAnsi="Arial" w:cs="Arial"/>
          <w:color w:val="000000"/>
          <w:lang w:eastAsia="de-DE"/>
        </w:rPr>
        <w:t xml:space="preserve"> Informationen zu den im QZ diskutierten Themen an die Mitglieder des </w:t>
      </w:r>
      <w:proofErr w:type="spellStart"/>
      <w:r w:rsidR="00F725C0" w:rsidRPr="00F725C0">
        <w:rPr>
          <w:rFonts w:ascii="Arial" w:eastAsia="Times New Roman" w:hAnsi="Arial" w:cs="Arial"/>
          <w:color w:val="000000"/>
          <w:lang w:eastAsia="de-DE"/>
        </w:rPr>
        <w:t>fdr</w:t>
      </w:r>
      <w:proofErr w:type="spellEnd"/>
      <w:r w:rsidR="00F725C0" w:rsidRPr="00F725C0">
        <w:rPr>
          <w:rFonts w:ascii="Arial" w:eastAsia="Times New Roman" w:hAnsi="Arial" w:cs="Arial"/>
          <w:color w:val="000000"/>
          <w:lang w:eastAsia="de-DE"/>
        </w:rPr>
        <w:t>+</w:t>
      </w:r>
      <w:r>
        <w:rPr>
          <w:rFonts w:ascii="Arial" w:eastAsia="Times New Roman" w:hAnsi="Arial" w:cs="Arial"/>
          <w:color w:val="000000"/>
          <w:lang w:eastAsia="de-DE"/>
        </w:rPr>
        <w:t xml:space="preserve"> weiterzugeben</w:t>
      </w:r>
      <w:r w:rsidR="00F725C0" w:rsidRPr="00F725C0">
        <w:rPr>
          <w:rFonts w:ascii="Arial" w:eastAsia="Times New Roman" w:hAnsi="Arial" w:cs="Arial"/>
          <w:color w:val="000000"/>
          <w:lang w:eastAsia="de-DE"/>
        </w:rPr>
        <w:t>.</w:t>
      </w:r>
    </w:p>
    <w:p w14:paraId="18B09247" w14:textId="77777777" w:rsidR="0054058D" w:rsidRPr="0054058D" w:rsidRDefault="0054058D" w:rsidP="0054058D">
      <w:pPr>
        <w:spacing w:before="280" w:after="0" w:line="240" w:lineRule="auto"/>
        <w:rPr>
          <w:rFonts w:ascii="Arial" w:eastAsia="Times New Roman" w:hAnsi="Arial" w:cs="Arial"/>
          <w:color w:val="000000"/>
          <w:lang w:eastAsia="de-DE"/>
        </w:rPr>
      </w:pPr>
    </w:p>
    <w:p w14:paraId="5421A2FE" w14:textId="77777777" w:rsidR="00B5185D" w:rsidRPr="00210B48" w:rsidRDefault="00B5185D" w:rsidP="00210B48">
      <w:pPr>
        <w:pStyle w:val="Listenabsatz"/>
        <w:numPr>
          <w:ilvl w:val="0"/>
          <w:numId w:val="3"/>
        </w:numPr>
        <w:spacing w:line="240" w:lineRule="auto"/>
        <w:ind w:left="426" w:hanging="426"/>
        <w:rPr>
          <w:rFonts w:ascii="Arial" w:hAnsi="Arial" w:cs="Arial"/>
          <w:b/>
        </w:rPr>
      </w:pPr>
      <w:r w:rsidRPr="00B5185D">
        <w:rPr>
          <w:rFonts w:ascii="Arial" w:hAnsi="Arial" w:cs="Arial"/>
          <w:b/>
          <w:color w:val="000000"/>
          <w:shd w:val="clear" w:color="auto" w:fill="FFFFFF"/>
        </w:rPr>
        <w:t xml:space="preserve">Anforderungen zu den Themen Gewaltschutzkonzept und </w:t>
      </w:r>
      <w:proofErr w:type="spellStart"/>
      <w:r w:rsidRPr="00B5185D">
        <w:rPr>
          <w:rFonts w:ascii="Arial" w:hAnsi="Arial" w:cs="Arial"/>
          <w:b/>
          <w:color w:val="000000"/>
          <w:shd w:val="clear" w:color="auto" w:fill="FFFFFF"/>
        </w:rPr>
        <w:t>Sexuelle</w:t>
      </w:r>
      <w:proofErr w:type="spellEnd"/>
      <w:r w:rsidRPr="00B5185D">
        <w:rPr>
          <w:rFonts w:ascii="Arial" w:hAnsi="Arial" w:cs="Arial"/>
          <w:b/>
          <w:color w:val="000000"/>
          <w:shd w:val="clear" w:color="auto" w:fill="FFFFFF"/>
        </w:rPr>
        <w:t xml:space="preserve"> Selbstbestimmung in Eingliederungsmaßnahmen </w:t>
      </w:r>
    </w:p>
    <w:p w14:paraId="58920839" w14:textId="77777777" w:rsidR="00557F67" w:rsidRPr="00557F67" w:rsidRDefault="00210B48" w:rsidP="00557F67">
      <w:pPr>
        <w:spacing w:after="0" w:line="240" w:lineRule="auto"/>
        <w:rPr>
          <w:rFonts w:ascii="Arial" w:hAnsi="Arial" w:cs="Arial"/>
          <w:b/>
        </w:rPr>
      </w:pPr>
      <w:r w:rsidRPr="00557F67">
        <w:rPr>
          <w:rFonts w:ascii="Arial" w:hAnsi="Arial" w:cs="Arial"/>
          <w:b/>
        </w:rPr>
        <w:t xml:space="preserve">Thomas Ahlrichs </w:t>
      </w:r>
      <w:r w:rsidR="00557F67" w:rsidRPr="00557F67">
        <w:rPr>
          <w:rFonts w:ascii="Arial" w:hAnsi="Arial" w:cs="Arial"/>
          <w:b/>
        </w:rPr>
        <w:t>stellt</w:t>
      </w:r>
      <w:r w:rsidRPr="00557F67">
        <w:rPr>
          <w:rFonts w:ascii="Arial" w:hAnsi="Arial" w:cs="Arial"/>
          <w:b/>
        </w:rPr>
        <w:t xml:space="preserve"> die Frage, ob alle schon Konzepte </w:t>
      </w:r>
      <w:proofErr w:type="gramStart"/>
      <w:r w:rsidRPr="00557F67">
        <w:rPr>
          <w:rFonts w:ascii="Arial" w:hAnsi="Arial" w:cs="Arial"/>
          <w:b/>
        </w:rPr>
        <w:t>haben?</w:t>
      </w:r>
      <w:proofErr w:type="gramEnd"/>
      <w:r w:rsidRPr="00557F67">
        <w:rPr>
          <w:rFonts w:ascii="Arial" w:hAnsi="Arial" w:cs="Arial"/>
          <w:b/>
        </w:rPr>
        <w:t xml:space="preserve"> </w:t>
      </w:r>
    </w:p>
    <w:p w14:paraId="7EF496BA" w14:textId="3C4E3A37" w:rsidR="00557F67" w:rsidRDefault="00210B48" w:rsidP="00557F67">
      <w:pPr>
        <w:spacing w:line="240" w:lineRule="auto"/>
        <w:rPr>
          <w:rFonts w:ascii="Arial" w:hAnsi="Arial" w:cs="Arial"/>
          <w:bCs/>
        </w:rPr>
      </w:pPr>
      <w:r>
        <w:rPr>
          <w:rFonts w:ascii="Arial" w:hAnsi="Arial" w:cs="Arial"/>
          <w:bCs/>
        </w:rPr>
        <w:t xml:space="preserve">Teilweise gibt es schon Konzepte, teilweise noch nicht. </w:t>
      </w:r>
      <w:r w:rsidRPr="00210B48">
        <w:rPr>
          <w:rFonts w:ascii="Arial" w:hAnsi="Arial" w:cs="Arial"/>
          <w:bCs/>
        </w:rPr>
        <w:t xml:space="preserve">Ingolf </w:t>
      </w:r>
      <w:proofErr w:type="spellStart"/>
      <w:r w:rsidRPr="00210B48">
        <w:rPr>
          <w:rFonts w:ascii="Arial" w:hAnsi="Arial" w:cs="Arial"/>
          <w:bCs/>
        </w:rPr>
        <w:t>Majuntke</w:t>
      </w:r>
      <w:proofErr w:type="spellEnd"/>
      <w:r w:rsidRPr="00210B48">
        <w:rPr>
          <w:rFonts w:ascii="Arial" w:hAnsi="Arial" w:cs="Arial"/>
          <w:bCs/>
        </w:rPr>
        <w:t xml:space="preserve"> gibt bekannt, dass es </w:t>
      </w:r>
      <w:r>
        <w:rPr>
          <w:rFonts w:ascii="Arial" w:hAnsi="Arial" w:cs="Arial"/>
          <w:bCs/>
        </w:rPr>
        <w:t xml:space="preserve">bei der BGW schon vorgefertigte Konzepte gibt, siehe link: </w:t>
      </w:r>
      <w:hyperlink r:id="rId7" w:history="1">
        <w:r w:rsidRPr="005D2D90">
          <w:rPr>
            <w:rStyle w:val="Hyperlink"/>
            <w:rFonts w:ascii="Arial" w:hAnsi="Arial" w:cs="Arial"/>
            <w:bCs/>
          </w:rPr>
          <w:t>https://www.bgw-online.de/bgw-online-de/themen/gesund-im-betrieb/umgang-mit-gewalt</w:t>
        </w:r>
      </w:hyperlink>
      <w:r>
        <w:rPr>
          <w:rFonts w:ascii="Arial" w:hAnsi="Arial" w:cs="Arial"/>
          <w:bCs/>
        </w:rPr>
        <w:t xml:space="preserve">. Das Konzept des Arbeitskreises für Jugendhilfe sendet </w:t>
      </w:r>
      <w:r>
        <w:rPr>
          <w:rFonts w:ascii="Arial" w:hAnsi="Arial" w:cs="Arial"/>
          <w:bCs/>
        </w:rPr>
        <w:lastRenderedPageBreak/>
        <w:t xml:space="preserve">Dennis </w:t>
      </w:r>
      <w:proofErr w:type="spellStart"/>
      <w:r>
        <w:rPr>
          <w:rFonts w:ascii="Arial" w:hAnsi="Arial" w:cs="Arial"/>
          <w:bCs/>
        </w:rPr>
        <w:t>Schinner</w:t>
      </w:r>
      <w:proofErr w:type="spellEnd"/>
      <w:r>
        <w:rPr>
          <w:rFonts w:ascii="Arial" w:hAnsi="Arial" w:cs="Arial"/>
          <w:bCs/>
        </w:rPr>
        <w:t xml:space="preserve"> zur Weitergabe an Eva </w:t>
      </w:r>
      <w:proofErr w:type="spellStart"/>
      <w:r>
        <w:rPr>
          <w:rFonts w:ascii="Arial" w:hAnsi="Arial" w:cs="Arial"/>
          <w:bCs/>
        </w:rPr>
        <w:t>Egartner</w:t>
      </w:r>
      <w:proofErr w:type="spellEnd"/>
      <w:r>
        <w:rPr>
          <w:rFonts w:ascii="Arial" w:hAnsi="Arial" w:cs="Arial"/>
          <w:bCs/>
        </w:rPr>
        <w:t>.</w:t>
      </w:r>
      <w:r w:rsidR="000664A4">
        <w:rPr>
          <w:rFonts w:ascii="Arial" w:hAnsi="Arial" w:cs="Arial"/>
          <w:bCs/>
        </w:rPr>
        <w:t xml:space="preserve"> Zudem soll auf der Website ein geschützter Bereich eingerichtet werden, in dem alle bestehenden Konzepte geteilt werden können.</w:t>
      </w:r>
    </w:p>
    <w:p w14:paraId="460D73EA" w14:textId="2F4DD7D5" w:rsidR="00BE0914" w:rsidRDefault="00237DC0" w:rsidP="000664A4">
      <w:pPr>
        <w:spacing w:line="240" w:lineRule="auto"/>
        <w:rPr>
          <w:rFonts w:ascii="Arial" w:hAnsi="Arial" w:cs="Arial"/>
          <w:bCs/>
        </w:rPr>
      </w:pPr>
      <w:r w:rsidRPr="00557F67">
        <w:rPr>
          <w:rFonts w:ascii="Arial" w:hAnsi="Arial" w:cs="Arial"/>
          <w:b/>
        </w:rPr>
        <w:t>Ronja</w:t>
      </w:r>
      <w:r w:rsidR="00BE0914" w:rsidRPr="00557F67">
        <w:rPr>
          <w:rFonts w:ascii="Arial" w:hAnsi="Arial" w:cs="Arial"/>
          <w:b/>
        </w:rPr>
        <w:t xml:space="preserve"> Haupt hat die Frage, wie die anderen die Gewaltschutzkonzepte an die Klientel weiter geben</w:t>
      </w:r>
      <w:r w:rsidR="00BE0914">
        <w:rPr>
          <w:rFonts w:ascii="Arial" w:hAnsi="Arial" w:cs="Arial"/>
          <w:bCs/>
        </w:rPr>
        <w:t xml:space="preserve">, Flyer, Infoveranstaltungen </w:t>
      </w:r>
      <w:proofErr w:type="gramStart"/>
      <w:r w:rsidR="00BE0914">
        <w:rPr>
          <w:rFonts w:ascii="Arial" w:hAnsi="Arial" w:cs="Arial"/>
          <w:bCs/>
        </w:rPr>
        <w:t>o.a.?.</w:t>
      </w:r>
      <w:proofErr w:type="gramEnd"/>
      <w:r w:rsidR="00BE0914">
        <w:rPr>
          <w:rFonts w:ascii="Arial" w:hAnsi="Arial" w:cs="Arial"/>
          <w:bCs/>
        </w:rPr>
        <w:t xml:space="preserve"> Dennis </w:t>
      </w:r>
      <w:proofErr w:type="spellStart"/>
      <w:r w:rsidR="00BE0914">
        <w:rPr>
          <w:rFonts w:ascii="Arial" w:hAnsi="Arial" w:cs="Arial"/>
          <w:bCs/>
        </w:rPr>
        <w:t>Schinner</w:t>
      </w:r>
      <w:proofErr w:type="spellEnd"/>
      <w:r w:rsidR="00BE0914">
        <w:rPr>
          <w:rFonts w:ascii="Arial" w:hAnsi="Arial" w:cs="Arial"/>
          <w:bCs/>
        </w:rPr>
        <w:t xml:space="preserve"> berichtet, dass bei ihnen regelmäßig Infoveranstaltungen statt</w:t>
      </w:r>
      <w:r w:rsidR="000664A4">
        <w:rPr>
          <w:rFonts w:ascii="Arial" w:hAnsi="Arial" w:cs="Arial"/>
          <w:bCs/>
        </w:rPr>
        <w:t>f</w:t>
      </w:r>
      <w:r w:rsidR="00BE0914">
        <w:rPr>
          <w:rFonts w:ascii="Arial" w:hAnsi="Arial" w:cs="Arial"/>
          <w:bCs/>
        </w:rPr>
        <w:t xml:space="preserve">inden und es einen Aushang gibt. Ingolf </w:t>
      </w:r>
      <w:proofErr w:type="spellStart"/>
      <w:r w:rsidR="00BE0914">
        <w:rPr>
          <w:rFonts w:ascii="Arial" w:hAnsi="Arial" w:cs="Arial"/>
          <w:bCs/>
        </w:rPr>
        <w:t>Majuntke</w:t>
      </w:r>
      <w:proofErr w:type="spellEnd"/>
      <w:r w:rsidR="00BE0914">
        <w:rPr>
          <w:rFonts w:ascii="Arial" w:hAnsi="Arial" w:cs="Arial"/>
          <w:bCs/>
        </w:rPr>
        <w:t xml:space="preserve"> </w:t>
      </w:r>
      <w:r w:rsidR="000664A4">
        <w:rPr>
          <w:rFonts w:ascii="Arial" w:hAnsi="Arial" w:cs="Arial"/>
          <w:bCs/>
        </w:rPr>
        <w:t xml:space="preserve">glaubt, dass es ein </w:t>
      </w:r>
      <w:r w:rsidR="00BE0914">
        <w:rPr>
          <w:rFonts w:ascii="Arial" w:hAnsi="Arial" w:cs="Arial"/>
          <w:bCs/>
        </w:rPr>
        <w:t>kurzes</w:t>
      </w:r>
      <w:r w:rsidR="000664A4">
        <w:rPr>
          <w:rFonts w:ascii="Arial" w:hAnsi="Arial" w:cs="Arial"/>
          <w:bCs/>
        </w:rPr>
        <w:t xml:space="preserve">, leicht verständliches </w:t>
      </w:r>
      <w:r w:rsidR="00BE0914">
        <w:rPr>
          <w:rFonts w:ascii="Arial" w:hAnsi="Arial" w:cs="Arial"/>
          <w:bCs/>
        </w:rPr>
        <w:t>Infopapier</w:t>
      </w:r>
      <w:r w:rsidR="000664A4">
        <w:rPr>
          <w:rFonts w:ascii="Arial" w:hAnsi="Arial" w:cs="Arial"/>
          <w:bCs/>
        </w:rPr>
        <w:t xml:space="preserve"> für die Klientel braucht</w:t>
      </w:r>
      <w:r w:rsidR="00BE0914">
        <w:rPr>
          <w:rFonts w:ascii="Arial" w:hAnsi="Arial" w:cs="Arial"/>
          <w:bCs/>
        </w:rPr>
        <w:t>.</w:t>
      </w:r>
      <w:r w:rsidR="000664A4">
        <w:rPr>
          <w:rFonts w:ascii="Arial" w:hAnsi="Arial" w:cs="Arial"/>
          <w:bCs/>
        </w:rPr>
        <w:t xml:space="preserve"> </w:t>
      </w:r>
      <w:r w:rsidR="00557F67">
        <w:rPr>
          <w:rFonts w:ascii="Arial" w:hAnsi="Arial" w:cs="Arial"/>
          <w:bCs/>
        </w:rPr>
        <w:t xml:space="preserve">Antje </w:t>
      </w:r>
      <w:r w:rsidR="000664A4">
        <w:rPr>
          <w:rFonts w:ascii="Arial" w:hAnsi="Arial" w:cs="Arial"/>
          <w:bCs/>
        </w:rPr>
        <w:t>M</w:t>
      </w:r>
      <w:r w:rsidR="00BE0914">
        <w:rPr>
          <w:rFonts w:ascii="Arial" w:hAnsi="Arial" w:cs="Arial"/>
          <w:bCs/>
        </w:rPr>
        <w:t>atthiesen</w:t>
      </w:r>
      <w:r w:rsidR="000664A4">
        <w:rPr>
          <w:rFonts w:ascii="Arial" w:hAnsi="Arial" w:cs="Arial"/>
          <w:bCs/>
        </w:rPr>
        <w:t xml:space="preserve"> wird, wenn ihr Konzept fertig ist, </w:t>
      </w:r>
      <w:r w:rsidR="00BE0914">
        <w:rPr>
          <w:rFonts w:ascii="Arial" w:hAnsi="Arial" w:cs="Arial"/>
          <w:bCs/>
        </w:rPr>
        <w:t xml:space="preserve">alle Kanäle </w:t>
      </w:r>
      <w:r w:rsidR="000664A4">
        <w:rPr>
          <w:rFonts w:ascii="Arial" w:hAnsi="Arial" w:cs="Arial"/>
          <w:bCs/>
        </w:rPr>
        <w:t xml:space="preserve">für die Kommunikation </w:t>
      </w:r>
      <w:r w:rsidR="00BE0914">
        <w:rPr>
          <w:rFonts w:ascii="Arial" w:hAnsi="Arial" w:cs="Arial"/>
          <w:bCs/>
        </w:rPr>
        <w:t xml:space="preserve">nutzen. </w:t>
      </w:r>
      <w:r w:rsidR="000664A4">
        <w:rPr>
          <w:rFonts w:ascii="Arial" w:hAnsi="Arial" w:cs="Arial"/>
          <w:bCs/>
        </w:rPr>
        <w:t>Alle sind sich einig, dass die Infos immer wieder an die Klientel gegeben werden müssen, damit sie ankommen.</w:t>
      </w:r>
    </w:p>
    <w:p w14:paraId="36688B59" w14:textId="0791A209" w:rsidR="0085533A" w:rsidRDefault="000664A4" w:rsidP="00237DC0">
      <w:pPr>
        <w:spacing w:line="240" w:lineRule="auto"/>
        <w:rPr>
          <w:rFonts w:ascii="Arial" w:hAnsi="Arial" w:cs="Arial"/>
          <w:bCs/>
        </w:rPr>
      </w:pPr>
      <w:r w:rsidRPr="00557F67">
        <w:rPr>
          <w:rFonts w:ascii="Arial" w:hAnsi="Arial" w:cs="Arial"/>
          <w:b/>
        </w:rPr>
        <w:t>Ingolf</w:t>
      </w:r>
      <w:r w:rsidR="00237DC0" w:rsidRPr="00557F67">
        <w:rPr>
          <w:rFonts w:ascii="Arial" w:hAnsi="Arial" w:cs="Arial"/>
          <w:b/>
        </w:rPr>
        <w:t xml:space="preserve"> </w:t>
      </w:r>
      <w:proofErr w:type="spellStart"/>
      <w:r w:rsidR="00237DC0" w:rsidRPr="00557F67">
        <w:rPr>
          <w:rFonts w:ascii="Arial" w:hAnsi="Arial" w:cs="Arial"/>
          <w:b/>
        </w:rPr>
        <w:t>Majuntke</w:t>
      </w:r>
      <w:proofErr w:type="spellEnd"/>
      <w:r w:rsidRPr="00557F67">
        <w:rPr>
          <w:rFonts w:ascii="Arial" w:hAnsi="Arial" w:cs="Arial"/>
          <w:b/>
        </w:rPr>
        <w:t xml:space="preserve"> interessiert, ob es bei den anderen schon Meldungen </w:t>
      </w:r>
      <w:proofErr w:type="gramStart"/>
      <w:r w:rsidRPr="00557F67">
        <w:rPr>
          <w:rFonts w:ascii="Arial" w:hAnsi="Arial" w:cs="Arial"/>
          <w:b/>
        </w:rPr>
        <w:t>gab?</w:t>
      </w:r>
      <w:proofErr w:type="gramEnd"/>
      <w:r>
        <w:rPr>
          <w:rFonts w:ascii="Arial" w:hAnsi="Arial" w:cs="Arial"/>
          <w:bCs/>
        </w:rPr>
        <w:t xml:space="preserve"> Dies ist nicht der Fall.</w:t>
      </w:r>
      <w:r w:rsidR="00D8305B">
        <w:rPr>
          <w:rFonts w:ascii="Arial" w:hAnsi="Arial" w:cs="Arial"/>
          <w:bCs/>
        </w:rPr>
        <w:t xml:space="preserve"> </w:t>
      </w:r>
      <w:r>
        <w:rPr>
          <w:rFonts w:ascii="Arial" w:hAnsi="Arial" w:cs="Arial"/>
          <w:bCs/>
        </w:rPr>
        <w:t>In der Vergangenheit wurde</w:t>
      </w:r>
      <w:r w:rsidR="00237DC0">
        <w:rPr>
          <w:rFonts w:ascii="Arial" w:hAnsi="Arial" w:cs="Arial"/>
          <w:bCs/>
        </w:rPr>
        <w:t>n diese Themen über das Beschwerdemanagement in den Einrichtungen geregelt. Es gab immer wieder Fälle, aber nicht viele.</w:t>
      </w:r>
    </w:p>
    <w:p w14:paraId="5C0BDBE1" w14:textId="77777777" w:rsidR="00D8305B" w:rsidRPr="00210B48" w:rsidRDefault="00D8305B" w:rsidP="00237DC0">
      <w:pPr>
        <w:spacing w:line="240" w:lineRule="auto"/>
        <w:rPr>
          <w:rFonts w:ascii="Arial" w:hAnsi="Arial" w:cs="Arial"/>
          <w:bCs/>
        </w:rPr>
      </w:pPr>
    </w:p>
    <w:p w14:paraId="2976D4D3" w14:textId="77777777" w:rsidR="00B5185D" w:rsidRPr="00210B48" w:rsidRDefault="00B5185D" w:rsidP="00210B48">
      <w:pPr>
        <w:pStyle w:val="Listenabsatz"/>
        <w:spacing w:after="0" w:line="240" w:lineRule="auto"/>
        <w:ind w:left="426" w:hanging="426"/>
        <w:rPr>
          <w:rFonts w:ascii="Arial" w:hAnsi="Arial" w:cs="Arial"/>
          <w:b/>
          <w:sz w:val="10"/>
          <w:szCs w:val="10"/>
        </w:rPr>
      </w:pPr>
    </w:p>
    <w:p w14:paraId="4ECF615E" w14:textId="77777777" w:rsidR="00B5185D" w:rsidRPr="00B5185D" w:rsidRDefault="00B5185D" w:rsidP="00210B48">
      <w:pPr>
        <w:pStyle w:val="Listenabsatz"/>
        <w:numPr>
          <w:ilvl w:val="0"/>
          <w:numId w:val="3"/>
        </w:numPr>
        <w:spacing w:after="0" w:line="240" w:lineRule="auto"/>
        <w:ind w:left="426" w:hanging="426"/>
        <w:rPr>
          <w:rFonts w:ascii="Arial" w:hAnsi="Arial" w:cs="Arial"/>
          <w:b/>
        </w:rPr>
      </w:pPr>
      <w:r w:rsidRPr="00B5185D">
        <w:rPr>
          <w:rFonts w:ascii="Arial" w:hAnsi="Arial" w:cs="Arial"/>
          <w:b/>
        </w:rPr>
        <w:t xml:space="preserve">Schnittstellen zwischen Eingliederungshilfe und Altenhilfe: </w:t>
      </w:r>
    </w:p>
    <w:p w14:paraId="04D72E44" w14:textId="77777777" w:rsidR="00B5185D" w:rsidRPr="00B5185D" w:rsidRDefault="00B5185D" w:rsidP="00210B48">
      <w:pPr>
        <w:pStyle w:val="Listenabsatz"/>
        <w:numPr>
          <w:ilvl w:val="0"/>
          <w:numId w:val="7"/>
        </w:numPr>
        <w:spacing w:line="240" w:lineRule="auto"/>
        <w:ind w:left="426" w:hanging="426"/>
        <w:rPr>
          <w:rFonts w:ascii="Arial" w:hAnsi="Arial" w:cs="Arial"/>
          <w:b/>
        </w:rPr>
      </w:pPr>
      <w:r w:rsidRPr="00B5185D">
        <w:rPr>
          <w:rFonts w:ascii="Arial" w:hAnsi="Arial" w:cs="Arial"/>
          <w:b/>
        </w:rPr>
        <w:t>Pflege- und Altenheim (Punkt aus 02/23)</w:t>
      </w:r>
    </w:p>
    <w:p w14:paraId="4E169562" w14:textId="77777777" w:rsidR="00B5185D" w:rsidRPr="00B5185D" w:rsidRDefault="00B5185D" w:rsidP="00210B48">
      <w:pPr>
        <w:pStyle w:val="Listenabsatz"/>
        <w:numPr>
          <w:ilvl w:val="0"/>
          <w:numId w:val="7"/>
        </w:numPr>
        <w:spacing w:line="240" w:lineRule="auto"/>
        <w:ind w:left="426" w:hanging="426"/>
        <w:rPr>
          <w:rFonts w:ascii="Arial" w:hAnsi="Arial" w:cs="Arial"/>
          <w:b/>
          <w:color w:val="212121"/>
          <w:shd w:val="clear" w:color="auto" w:fill="FFFFFF"/>
        </w:rPr>
      </w:pPr>
      <w:r w:rsidRPr="00B5185D">
        <w:rPr>
          <w:rFonts w:ascii="Arial" w:hAnsi="Arial" w:cs="Arial"/>
          <w:b/>
          <w:color w:val="212121"/>
          <w:shd w:val="clear" w:color="auto" w:fill="FFFFFF"/>
        </w:rPr>
        <w:t xml:space="preserve">Pflege und Wohnen </w:t>
      </w:r>
    </w:p>
    <w:p w14:paraId="536DB0A9" w14:textId="77777777" w:rsidR="00B5185D" w:rsidRPr="00B5185D" w:rsidRDefault="00B5185D" w:rsidP="00210B48">
      <w:pPr>
        <w:pStyle w:val="Listenabsatz"/>
        <w:numPr>
          <w:ilvl w:val="0"/>
          <w:numId w:val="7"/>
        </w:numPr>
        <w:spacing w:line="240" w:lineRule="auto"/>
        <w:ind w:left="426" w:hanging="426"/>
        <w:rPr>
          <w:rFonts w:ascii="Arial" w:hAnsi="Arial" w:cs="Arial"/>
          <w:b/>
          <w:color w:val="212121"/>
          <w:shd w:val="clear" w:color="auto" w:fill="FFFFFF"/>
        </w:rPr>
      </w:pPr>
      <w:r w:rsidRPr="00B5185D">
        <w:rPr>
          <w:rFonts w:ascii="Arial" w:hAnsi="Arial" w:cs="Arial"/>
          <w:b/>
          <w:color w:val="212121"/>
          <w:shd w:val="clear" w:color="auto" w:fill="FFFFFF"/>
        </w:rPr>
        <w:t xml:space="preserve">Alter und EGH </w:t>
      </w:r>
    </w:p>
    <w:p w14:paraId="321F17FD" w14:textId="77777777" w:rsidR="00B5185D" w:rsidRPr="00237DC0" w:rsidRDefault="00B5185D" w:rsidP="00210B48">
      <w:pPr>
        <w:pStyle w:val="Listenabsatz"/>
        <w:numPr>
          <w:ilvl w:val="0"/>
          <w:numId w:val="7"/>
        </w:numPr>
        <w:spacing w:line="240" w:lineRule="auto"/>
        <w:ind w:left="426" w:hanging="426"/>
        <w:rPr>
          <w:rFonts w:ascii="Arial" w:hAnsi="Arial" w:cs="Arial"/>
          <w:b/>
        </w:rPr>
      </w:pPr>
      <w:r w:rsidRPr="00B5185D">
        <w:rPr>
          <w:rFonts w:ascii="Arial" w:hAnsi="Arial" w:cs="Arial"/>
          <w:b/>
          <w:color w:val="212121"/>
          <w:shd w:val="clear" w:color="auto" w:fill="FFFFFF"/>
        </w:rPr>
        <w:t xml:space="preserve">Begleiten bis in den Tod </w:t>
      </w:r>
    </w:p>
    <w:p w14:paraId="043910A2" w14:textId="52E962C7" w:rsidR="00237DC0" w:rsidRDefault="00237DC0" w:rsidP="00237DC0">
      <w:pPr>
        <w:spacing w:line="240" w:lineRule="auto"/>
        <w:rPr>
          <w:rFonts w:ascii="Arial" w:hAnsi="Arial" w:cs="Arial"/>
          <w:bCs/>
        </w:rPr>
      </w:pPr>
      <w:r>
        <w:rPr>
          <w:rFonts w:ascii="Arial" w:hAnsi="Arial" w:cs="Arial"/>
          <w:bCs/>
        </w:rPr>
        <w:t xml:space="preserve">Ingolf </w:t>
      </w:r>
      <w:proofErr w:type="spellStart"/>
      <w:r>
        <w:rPr>
          <w:rFonts w:ascii="Arial" w:hAnsi="Arial" w:cs="Arial"/>
          <w:bCs/>
        </w:rPr>
        <w:t>Majuntke</w:t>
      </w:r>
      <w:proofErr w:type="spellEnd"/>
      <w:r>
        <w:rPr>
          <w:rFonts w:ascii="Arial" w:hAnsi="Arial" w:cs="Arial"/>
          <w:bCs/>
        </w:rPr>
        <w:t xml:space="preserve"> berichtet, dass sie auf dem Weg sind, einige Plätze einzurichten. Ein großes Problem ist der Wohnraum, v.a. barrierefreier Wohnraum.</w:t>
      </w:r>
    </w:p>
    <w:p w14:paraId="54F169AB" w14:textId="51123267" w:rsidR="00237DC0" w:rsidRDefault="00237DC0" w:rsidP="00237DC0">
      <w:pPr>
        <w:spacing w:line="240" w:lineRule="auto"/>
        <w:rPr>
          <w:rFonts w:ascii="Arial" w:hAnsi="Arial" w:cs="Arial"/>
          <w:bCs/>
        </w:rPr>
      </w:pPr>
      <w:r>
        <w:rPr>
          <w:rFonts w:ascii="Arial" w:hAnsi="Arial" w:cs="Arial"/>
          <w:bCs/>
        </w:rPr>
        <w:t xml:space="preserve">Dennis </w:t>
      </w:r>
      <w:proofErr w:type="spellStart"/>
      <w:r>
        <w:rPr>
          <w:rFonts w:ascii="Arial" w:hAnsi="Arial" w:cs="Arial"/>
          <w:bCs/>
        </w:rPr>
        <w:t>Schinner</w:t>
      </w:r>
      <w:proofErr w:type="spellEnd"/>
      <w:r>
        <w:rPr>
          <w:rFonts w:ascii="Arial" w:hAnsi="Arial" w:cs="Arial"/>
          <w:bCs/>
        </w:rPr>
        <w:t>: Dieses Thema wird bei ihnen auch nicht aktiv an gegangen, eine auskömmliche Finanzierung ist schwierig.</w:t>
      </w:r>
    </w:p>
    <w:p w14:paraId="0BC55862" w14:textId="723E5F15" w:rsidR="00237DC0" w:rsidRDefault="00237DC0" w:rsidP="00237DC0">
      <w:pPr>
        <w:spacing w:line="240" w:lineRule="auto"/>
        <w:rPr>
          <w:rFonts w:ascii="Arial" w:hAnsi="Arial" w:cs="Arial"/>
          <w:bCs/>
        </w:rPr>
      </w:pPr>
      <w:r>
        <w:rPr>
          <w:rFonts w:ascii="Arial" w:hAnsi="Arial" w:cs="Arial"/>
          <w:bCs/>
        </w:rPr>
        <w:t xml:space="preserve">Antje Matthiesen schließt sich an. In Berlin gibt es aber an der einen oder anderen Stelle Träger, die Projekte für Ältere haben. </w:t>
      </w:r>
    </w:p>
    <w:p w14:paraId="78964762" w14:textId="1D4B5E01" w:rsidR="00237DC0" w:rsidRDefault="00237DC0" w:rsidP="00237DC0">
      <w:pPr>
        <w:spacing w:line="240" w:lineRule="auto"/>
        <w:rPr>
          <w:rFonts w:ascii="Arial" w:hAnsi="Arial" w:cs="Arial"/>
          <w:bCs/>
        </w:rPr>
      </w:pPr>
      <w:r>
        <w:rPr>
          <w:rFonts w:ascii="Arial" w:hAnsi="Arial" w:cs="Arial"/>
          <w:bCs/>
        </w:rPr>
        <w:t xml:space="preserve">Kevin </w:t>
      </w:r>
      <w:proofErr w:type="spellStart"/>
      <w:r w:rsidR="00B50DD1">
        <w:rPr>
          <w:rFonts w:ascii="Arial" w:hAnsi="Arial" w:cs="Arial"/>
          <w:bCs/>
        </w:rPr>
        <w:t>Buntjer</w:t>
      </w:r>
      <w:proofErr w:type="spellEnd"/>
      <w:r w:rsidR="00D8305B">
        <w:rPr>
          <w:rFonts w:ascii="Arial" w:hAnsi="Arial" w:cs="Arial"/>
          <w:bCs/>
        </w:rPr>
        <w:t>: Sie sind dabei,</w:t>
      </w:r>
      <w:r w:rsidR="00B50DD1">
        <w:rPr>
          <w:rFonts w:ascii="Arial" w:hAnsi="Arial" w:cs="Arial"/>
          <w:bCs/>
        </w:rPr>
        <w:t xml:space="preserve"> </w:t>
      </w:r>
      <w:proofErr w:type="spellStart"/>
      <w:r w:rsidR="00B50DD1">
        <w:rPr>
          <w:rFonts w:ascii="Arial" w:hAnsi="Arial" w:cs="Arial"/>
          <w:bCs/>
        </w:rPr>
        <w:t>Einzelappartments</w:t>
      </w:r>
      <w:proofErr w:type="spellEnd"/>
      <w:r w:rsidR="00B50DD1">
        <w:rPr>
          <w:rFonts w:ascii="Arial" w:hAnsi="Arial" w:cs="Arial"/>
          <w:bCs/>
        </w:rPr>
        <w:t xml:space="preserve"> </w:t>
      </w:r>
      <w:r w:rsidR="00D8305B">
        <w:rPr>
          <w:rFonts w:ascii="Arial" w:hAnsi="Arial" w:cs="Arial"/>
          <w:bCs/>
        </w:rPr>
        <w:t xml:space="preserve">zu errichten </w:t>
      </w:r>
      <w:r w:rsidR="00B50DD1">
        <w:rPr>
          <w:rFonts w:ascii="Arial" w:hAnsi="Arial" w:cs="Arial"/>
          <w:bCs/>
        </w:rPr>
        <w:t xml:space="preserve">mit externem Pflegedienst. </w:t>
      </w:r>
      <w:r w:rsidR="00D8305B">
        <w:rPr>
          <w:rFonts w:ascii="Arial" w:hAnsi="Arial" w:cs="Arial"/>
          <w:bCs/>
        </w:rPr>
        <w:t>Es wird auch einige b</w:t>
      </w:r>
      <w:r w:rsidR="00B50DD1">
        <w:rPr>
          <w:rFonts w:ascii="Arial" w:hAnsi="Arial" w:cs="Arial"/>
          <w:bCs/>
        </w:rPr>
        <w:t>arrierefreie Zimmer</w:t>
      </w:r>
      <w:r w:rsidR="00D8305B">
        <w:rPr>
          <w:rFonts w:ascii="Arial" w:hAnsi="Arial" w:cs="Arial"/>
          <w:bCs/>
        </w:rPr>
        <w:t xml:space="preserve"> geben</w:t>
      </w:r>
      <w:r w:rsidR="00B50DD1">
        <w:rPr>
          <w:rFonts w:ascii="Arial" w:hAnsi="Arial" w:cs="Arial"/>
          <w:bCs/>
        </w:rPr>
        <w:t>.</w:t>
      </w:r>
    </w:p>
    <w:p w14:paraId="46AE8078" w14:textId="277D8D42" w:rsidR="00B50DD1" w:rsidRDefault="00B50DD1" w:rsidP="00237DC0">
      <w:pPr>
        <w:spacing w:line="240" w:lineRule="auto"/>
        <w:rPr>
          <w:rFonts w:ascii="Arial" w:hAnsi="Arial" w:cs="Arial"/>
          <w:bCs/>
        </w:rPr>
      </w:pPr>
      <w:r>
        <w:rPr>
          <w:rFonts w:ascii="Arial" w:hAnsi="Arial" w:cs="Arial"/>
          <w:bCs/>
        </w:rPr>
        <w:t xml:space="preserve">Eva </w:t>
      </w:r>
      <w:proofErr w:type="spellStart"/>
      <w:r>
        <w:rPr>
          <w:rFonts w:ascii="Arial" w:hAnsi="Arial" w:cs="Arial"/>
          <w:bCs/>
        </w:rPr>
        <w:t>Egartner</w:t>
      </w:r>
      <w:proofErr w:type="spellEnd"/>
      <w:r>
        <w:rPr>
          <w:rFonts w:ascii="Arial" w:hAnsi="Arial" w:cs="Arial"/>
          <w:bCs/>
        </w:rPr>
        <w:t>: über die Jahr</w:t>
      </w:r>
      <w:r w:rsidR="006C5F75">
        <w:rPr>
          <w:rFonts w:ascii="Arial" w:hAnsi="Arial" w:cs="Arial"/>
          <w:bCs/>
        </w:rPr>
        <w:t xml:space="preserve">e </w:t>
      </w:r>
      <w:r>
        <w:rPr>
          <w:rFonts w:ascii="Arial" w:hAnsi="Arial" w:cs="Arial"/>
          <w:bCs/>
        </w:rPr>
        <w:t>viel Erfahrungen gesammelt: Pflegedienst</w:t>
      </w:r>
      <w:r w:rsidR="00D8305B">
        <w:rPr>
          <w:rFonts w:ascii="Arial" w:hAnsi="Arial" w:cs="Arial"/>
          <w:bCs/>
        </w:rPr>
        <w:t xml:space="preserve"> nur für Drogenabhängige hat sich nicht bewährt, zu klein. Gut sind</w:t>
      </w:r>
      <w:r>
        <w:rPr>
          <w:rFonts w:ascii="Arial" w:hAnsi="Arial" w:cs="Arial"/>
          <w:bCs/>
        </w:rPr>
        <w:t xml:space="preserve"> betreute WGs mit externer ambulanter Pflege</w:t>
      </w:r>
      <w:r w:rsidR="00D8305B">
        <w:rPr>
          <w:rFonts w:ascii="Arial" w:hAnsi="Arial" w:cs="Arial"/>
          <w:bCs/>
        </w:rPr>
        <w:t xml:space="preserve">, ein Pflegedienst mit Kooperationsvertrag, der sich dann auch auskennt; hier können in der Regel auch höhere Betreuungssätze verhandelt werden. Ein eigenes Pflegeheim ist nicht lukrativ, da Pflegeheime mind. 50 Betten haben müssen, um lukrativ zu sein, der Bedarf für 50 Betten für </w:t>
      </w:r>
      <w:proofErr w:type="spellStart"/>
      <w:r w:rsidR="00D8305B">
        <w:rPr>
          <w:rFonts w:ascii="Arial" w:hAnsi="Arial" w:cs="Arial"/>
          <w:bCs/>
        </w:rPr>
        <w:t>schwerst</w:t>
      </w:r>
      <w:proofErr w:type="spellEnd"/>
      <w:r w:rsidR="00D8305B">
        <w:rPr>
          <w:rFonts w:ascii="Arial" w:hAnsi="Arial" w:cs="Arial"/>
          <w:bCs/>
        </w:rPr>
        <w:t xml:space="preserve"> pflegebedürftige Drogenabhängige ist aber nicht einmal in großen Städten gegeben. </w:t>
      </w:r>
      <w:r>
        <w:rPr>
          <w:rFonts w:ascii="Arial" w:hAnsi="Arial" w:cs="Arial"/>
          <w:bCs/>
        </w:rPr>
        <w:t>Belegbetten in stationären Pflegeeinrichtungen</w:t>
      </w:r>
      <w:r w:rsidR="00D8305B">
        <w:rPr>
          <w:rFonts w:ascii="Arial" w:hAnsi="Arial" w:cs="Arial"/>
          <w:bCs/>
        </w:rPr>
        <w:t xml:space="preserve"> wären eine gute Lösung, haben sich aber bisher nirgends realisieren lassen. </w:t>
      </w:r>
    </w:p>
    <w:p w14:paraId="347C5E64" w14:textId="213B7A99" w:rsidR="00B50DD1" w:rsidRDefault="00B50DD1" w:rsidP="00237DC0">
      <w:pPr>
        <w:spacing w:line="240" w:lineRule="auto"/>
        <w:rPr>
          <w:rFonts w:ascii="Arial" w:hAnsi="Arial" w:cs="Arial"/>
          <w:bCs/>
        </w:rPr>
      </w:pPr>
      <w:r>
        <w:rPr>
          <w:rFonts w:ascii="Arial" w:hAnsi="Arial" w:cs="Arial"/>
          <w:bCs/>
        </w:rPr>
        <w:t xml:space="preserve">Ronja Haupt: </w:t>
      </w:r>
      <w:r w:rsidR="006C5F75">
        <w:rPr>
          <w:rFonts w:ascii="Arial" w:hAnsi="Arial" w:cs="Arial"/>
          <w:bCs/>
        </w:rPr>
        <w:t xml:space="preserve">Gute </w:t>
      </w:r>
      <w:r>
        <w:rPr>
          <w:rFonts w:ascii="Arial" w:hAnsi="Arial" w:cs="Arial"/>
          <w:bCs/>
        </w:rPr>
        <w:t xml:space="preserve">Pflegedienste </w:t>
      </w:r>
      <w:r w:rsidR="006C5F75">
        <w:rPr>
          <w:rFonts w:ascii="Arial" w:hAnsi="Arial" w:cs="Arial"/>
          <w:bCs/>
        </w:rPr>
        <w:t xml:space="preserve">für drogenabhängige Klientel </w:t>
      </w:r>
      <w:r>
        <w:rPr>
          <w:rFonts w:ascii="Arial" w:hAnsi="Arial" w:cs="Arial"/>
          <w:bCs/>
        </w:rPr>
        <w:t>zu finden ist extrem schwierig, Kooperation</w:t>
      </w:r>
      <w:r w:rsidR="00D8305B">
        <w:rPr>
          <w:rFonts w:ascii="Arial" w:hAnsi="Arial" w:cs="Arial"/>
          <w:bCs/>
        </w:rPr>
        <w:t>en</w:t>
      </w:r>
      <w:r>
        <w:rPr>
          <w:rFonts w:ascii="Arial" w:hAnsi="Arial" w:cs="Arial"/>
          <w:bCs/>
        </w:rPr>
        <w:t xml:space="preserve"> auch, </w:t>
      </w:r>
      <w:r w:rsidR="00D8305B">
        <w:rPr>
          <w:rFonts w:ascii="Arial" w:hAnsi="Arial" w:cs="Arial"/>
          <w:bCs/>
        </w:rPr>
        <w:t xml:space="preserve">sie hat </w:t>
      </w:r>
      <w:r>
        <w:rPr>
          <w:rFonts w:ascii="Arial" w:hAnsi="Arial" w:cs="Arial"/>
          <w:bCs/>
        </w:rPr>
        <w:t>teilweise Übergriffe</w:t>
      </w:r>
      <w:r w:rsidR="00D8305B">
        <w:rPr>
          <w:rFonts w:ascii="Arial" w:hAnsi="Arial" w:cs="Arial"/>
          <w:bCs/>
        </w:rPr>
        <w:t xml:space="preserve"> und </w:t>
      </w:r>
      <w:r>
        <w:rPr>
          <w:rFonts w:ascii="Arial" w:hAnsi="Arial" w:cs="Arial"/>
          <w:bCs/>
        </w:rPr>
        <w:t>unkorrektes Verhalten</w:t>
      </w:r>
      <w:r w:rsidR="00D8305B">
        <w:rPr>
          <w:rFonts w:ascii="Arial" w:hAnsi="Arial" w:cs="Arial"/>
          <w:bCs/>
        </w:rPr>
        <w:t xml:space="preserve"> </w:t>
      </w:r>
      <w:proofErr w:type="spellStart"/>
      <w:r w:rsidR="00D8305B">
        <w:rPr>
          <w:rFonts w:ascii="Arial" w:hAnsi="Arial" w:cs="Arial"/>
          <w:bCs/>
        </w:rPr>
        <w:t>ggü</w:t>
      </w:r>
      <w:proofErr w:type="spellEnd"/>
      <w:r w:rsidR="00D8305B">
        <w:rPr>
          <w:rFonts w:ascii="Arial" w:hAnsi="Arial" w:cs="Arial"/>
          <w:bCs/>
        </w:rPr>
        <w:t xml:space="preserve"> Klientel </w:t>
      </w:r>
      <w:proofErr w:type="gramStart"/>
      <w:r w:rsidR="00D8305B">
        <w:rPr>
          <w:rFonts w:ascii="Arial" w:hAnsi="Arial" w:cs="Arial"/>
          <w:bCs/>
        </w:rPr>
        <w:t>fest stellen</w:t>
      </w:r>
      <w:proofErr w:type="gramEnd"/>
      <w:r w:rsidR="00D8305B">
        <w:rPr>
          <w:rFonts w:ascii="Arial" w:hAnsi="Arial" w:cs="Arial"/>
          <w:bCs/>
        </w:rPr>
        <w:t xml:space="preserve"> müssen</w:t>
      </w:r>
      <w:r w:rsidR="006C5F75">
        <w:rPr>
          <w:rFonts w:ascii="Arial" w:hAnsi="Arial" w:cs="Arial"/>
          <w:bCs/>
        </w:rPr>
        <w:t>; sieht große Schwierigkeiten, diese Menschen adäquat zu versorgen.</w:t>
      </w:r>
    </w:p>
    <w:p w14:paraId="4D706049" w14:textId="51703CEF" w:rsidR="006C5F75" w:rsidRDefault="006C5F75" w:rsidP="00237DC0">
      <w:pPr>
        <w:spacing w:line="240" w:lineRule="auto"/>
        <w:rPr>
          <w:rFonts w:ascii="Arial" w:hAnsi="Arial" w:cs="Arial"/>
          <w:bCs/>
        </w:rPr>
      </w:pPr>
      <w:r>
        <w:rPr>
          <w:rFonts w:ascii="Arial" w:hAnsi="Arial" w:cs="Arial"/>
          <w:bCs/>
        </w:rPr>
        <w:t xml:space="preserve">Thomas Ahlrichs: Einzelfälle zu versorgen ist schon möglich, Möglichkeiten hierfür sollten weiter ausgebaut werden. </w:t>
      </w:r>
    </w:p>
    <w:p w14:paraId="5BABE6B3" w14:textId="778C02DB" w:rsidR="006C5F75" w:rsidRDefault="006C5F75" w:rsidP="00237DC0">
      <w:pPr>
        <w:spacing w:line="240" w:lineRule="auto"/>
        <w:rPr>
          <w:rFonts w:ascii="Arial" w:hAnsi="Arial" w:cs="Arial"/>
          <w:bCs/>
        </w:rPr>
      </w:pPr>
      <w:r>
        <w:rPr>
          <w:rFonts w:ascii="Arial" w:hAnsi="Arial" w:cs="Arial"/>
          <w:bCs/>
        </w:rPr>
        <w:t xml:space="preserve">Ingolf </w:t>
      </w:r>
      <w:proofErr w:type="spellStart"/>
      <w:r>
        <w:rPr>
          <w:rFonts w:ascii="Arial" w:hAnsi="Arial" w:cs="Arial"/>
          <w:bCs/>
        </w:rPr>
        <w:t>Majuntke</w:t>
      </w:r>
      <w:proofErr w:type="spellEnd"/>
      <w:r>
        <w:rPr>
          <w:rFonts w:ascii="Arial" w:hAnsi="Arial" w:cs="Arial"/>
          <w:bCs/>
        </w:rPr>
        <w:t xml:space="preserve">: Alt gewordene Drogenabhängige, die abstinenzorientiert leben, zu versorgen ist in Einzelfällen möglich. Schwieriger ist es bei den Drogenabhängigen, die nicht abstinenzorientiert leben wollen, diese werden strukturell ausgegrenzt. </w:t>
      </w:r>
    </w:p>
    <w:p w14:paraId="6E5A6B78" w14:textId="6B026D23" w:rsidR="0085533A" w:rsidRDefault="006C5F75" w:rsidP="00237DC0">
      <w:pPr>
        <w:spacing w:line="240" w:lineRule="auto"/>
        <w:rPr>
          <w:rFonts w:ascii="Arial" w:hAnsi="Arial" w:cs="Arial"/>
          <w:bCs/>
        </w:rPr>
      </w:pPr>
      <w:r w:rsidRPr="009C459B">
        <w:rPr>
          <w:rFonts w:ascii="Arial" w:hAnsi="Arial" w:cs="Arial"/>
          <w:b/>
          <w:color w:val="0070C0"/>
        </w:rPr>
        <w:t>Zusammenfassend:</w:t>
      </w:r>
      <w:r w:rsidRPr="009C459B">
        <w:rPr>
          <w:rFonts w:ascii="Arial" w:hAnsi="Arial" w:cs="Arial"/>
          <w:bCs/>
          <w:color w:val="0070C0"/>
        </w:rPr>
        <w:t xml:space="preserve"> </w:t>
      </w:r>
      <w:r>
        <w:rPr>
          <w:rFonts w:ascii="Arial" w:hAnsi="Arial" w:cs="Arial"/>
          <w:bCs/>
        </w:rPr>
        <w:t xml:space="preserve">Stationäres Pflegeheim für Drogenabhängige wird sich nicht kostendeckend realisieren lassen. Es müssen Wege gefunden werden, wie unsere Klientel möglichst lange und möglichst gut ambulant versorgt werden kann. </w:t>
      </w:r>
    </w:p>
    <w:p w14:paraId="6DE82185" w14:textId="77777777" w:rsidR="00B5185D" w:rsidRPr="00C630F9" w:rsidRDefault="00B5185D" w:rsidP="00C630F9">
      <w:pPr>
        <w:spacing w:line="240" w:lineRule="auto"/>
        <w:rPr>
          <w:rFonts w:ascii="Arial" w:hAnsi="Arial" w:cs="Arial"/>
          <w:b/>
        </w:rPr>
      </w:pPr>
    </w:p>
    <w:p w14:paraId="2135BFA8" w14:textId="149D6A18" w:rsidR="00B5185D" w:rsidRPr="0063258E" w:rsidRDefault="00B5185D" w:rsidP="0063258E">
      <w:pPr>
        <w:pStyle w:val="Listenabsatz"/>
        <w:numPr>
          <w:ilvl w:val="0"/>
          <w:numId w:val="3"/>
        </w:numPr>
        <w:spacing w:line="240" w:lineRule="auto"/>
        <w:ind w:left="426" w:hanging="426"/>
        <w:rPr>
          <w:rFonts w:ascii="Arial" w:hAnsi="Arial" w:cs="Arial"/>
          <w:b/>
        </w:rPr>
      </w:pPr>
      <w:r w:rsidRPr="0063258E">
        <w:rPr>
          <w:rFonts w:ascii="Arial" w:hAnsi="Arial" w:cs="Arial"/>
          <w:b/>
        </w:rPr>
        <w:lastRenderedPageBreak/>
        <w:t xml:space="preserve">Kooperation mit der Psychiatrie </w:t>
      </w:r>
    </w:p>
    <w:p w14:paraId="5688E94A" w14:textId="405BCBE8" w:rsidR="006C5F75" w:rsidRDefault="006C5F75" w:rsidP="006C5F75">
      <w:pPr>
        <w:spacing w:line="240" w:lineRule="auto"/>
        <w:rPr>
          <w:rFonts w:ascii="Arial" w:hAnsi="Arial" w:cs="Arial"/>
          <w:bCs/>
        </w:rPr>
      </w:pPr>
      <w:r w:rsidRPr="006C5F75">
        <w:rPr>
          <w:rFonts w:ascii="Arial" w:hAnsi="Arial" w:cs="Arial"/>
          <w:bCs/>
        </w:rPr>
        <w:t>In Stade gute Kooperation</w:t>
      </w:r>
      <w:r>
        <w:rPr>
          <w:rFonts w:ascii="Arial" w:hAnsi="Arial" w:cs="Arial"/>
          <w:bCs/>
        </w:rPr>
        <w:t xml:space="preserve"> mit Psychiatrie und auch med. Versorgungszentrum</w:t>
      </w:r>
      <w:r w:rsidR="000E4E57">
        <w:rPr>
          <w:rFonts w:ascii="Arial" w:hAnsi="Arial" w:cs="Arial"/>
          <w:bCs/>
        </w:rPr>
        <w:t xml:space="preserve">; ambulant </w:t>
      </w:r>
      <w:proofErr w:type="spellStart"/>
      <w:r w:rsidR="000E4E57">
        <w:rPr>
          <w:rFonts w:ascii="Arial" w:hAnsi="Arial" w:cs="Arial"/>
          <w:bCs/>
        </w:rPr>
        <w:t>Koopvertrag</w:t>
      </w:r>
      <w:proofErr w:type="spellEnd"/>
      <w:r w:rsidR="000E4E57">
        <w:rPr>
          <w:rFonts w:ascii="Arial" w:hAnsi="Arial" w:cs="Arial"/>
          <w:bCs/>
        </w:rPr>
        <w:t xml:space="preserve"> mit Psychiater</w:t>
      </w:r>
    </w:p>
    <w:p w14:paraId="348E5947" w14:textId="5E635C4F" w:rsidR="000E4E57" w:rsidRDefault="000E4E57" w:rsidP="000E4E57">
      <w:pPr>
        <w:spacing w:line="240" w:lineRule="auto"/>
        <w:rPr>
          <w:rFonts w:ascii="Arial" w:hAnsi="Arial" w:cs="Arial"/>
          <w:bCs/>
        </w:rPr>
      </w:pPr>
      <w:r>
        <w:rPr>
          <w:rFonts w:ascii="Arial" w:hAnsi="Arial" w:cs="Arial"/>
          <w:bCs/>
        </w:rPr>
        <w:t xml:space="preserve">Kevin </w:t>
      </w:r>
      <w:proofErr w:type="spellStart"/>
      <w:r>
        <w:rPr>
          <w:rFonts w:ascii="Arial" w:hAnsi="Arial" w:cs="Arial"/>
          <w:bCs/>
        </w:rPr>
        <w:t>Buntjer</w:t>
      </w:r>
      <w:proofErr w:type="spellEnd"/>
      <w:r>
        <w:rPr>
          <w:rFonts w:ascii="Arial" w:hAnsi="Arial" w:cs="Arial"/>
          <w:bCs/>
        </w:rPr>
        <w:t>: planen nun eigene Tagesklinik; Kooperation mit der Psychiatrie schwierig, wollen mit drogenabhängiger Klientel nichts zu tun haben</w:t>
      </w:r>
    </w:p>
    <w:p w14:paraId="695D1F80" w14:textId="03602E04" w:rsidR="000E4E57" w:rsidRDefault="000E4E57" w:rsidP="006C5F75">
      <w:pPr>
        <w:spacing w:line="240" w:lineRule="auto"/>
        <w:rPr>
          <w:rFonts w:ascii="Arial" w:hAnsi="Arial" w:cs="Arial"/>
          <w:bCs/>
        </w:rPr>
      </w:pPr>
      <w:r>
        <w:rPr>
          <w:rFonts w:ascii="Arial" w:hAnsi="Arial" w:cs="Arial"/>
          <w:bCs/>
        </w:rPr>
        <w:t>Ingolf</w:t>
      </w:r>
      <w:r w:rsidR="0041448A">
        <w:rPr>
          <w:rFonts w:ascii="Arial" w:hAnsi="Arial" w:cs="Arial"/>
          <w:bCs/>
        </w:rPr>
        <w:t xml:space="preserve"> </w:t>
      </w:r>
      <w:proofErr w:type="spellStart"/>
      <w:r w:rsidR="0041448A">
        <w:rPr>
          <w:rFonts w:ascii="Arial" w:hAnsi="Arial" w:cs="Arial"/>
          <w:bCs/>
        </w:rPr>
        <w:t>Majuntke</w:t>
      </w:r>
      <w:proofErr w:type="spellEnd"/>
      <w:r>
        <w:rPr>
          <w:rFonts w:ascii="Arial" w:hAnsi="Arial" w:cs="Arial"/>
          <w:bCs/>
        </w:rPr>
        <w:t xml:space="preserve">: </w:t>
      </w:r>
      <w:r w:rsidR="0041448A">
        <w:rPr>
          <w:rFonts w:ascii="Arial" w:hAnsi="Arial" w:cs="Arial"/>
          <w:bCs/>
        </w:rPr>
        <w:t xml:space="preserve">Zusammenarbeit </w:t>
      </w:r>
      <w:r>
        <w:rPr>
          <w:rFonts w:ascii="Arial" w:hAnsi="Arial" w:cs="Arial"/>
          <w:bCs/>
        </w:rPr>
        <w:t xml:space="preserve">hängt </w:t>
      </w:r>
      <w:r w:rsidR="0041448A">
        <w:rPr>
          <w:rFonts w:ascii="Arial" w:hAnsi="Arial" w:cs="Arial"/>
          <w:bCs/>
        </w:rPr>
        <w:t xml:space="preserve">immer </w:t>
      </w:r>
      <w:r>
        <w:rPr>
          <w:rFonts w:ascii="Arial" w:hAnsi="Arial" w:cs="Arial"/>
          <w:bCs/>
        </w:rPr>
        <w:t xml:space="preserve">von handelnden Personen ab, ambulante Versorgung katastrophal, es gibt keine </w:t>
      </w:r>
      <w:proofErr w:type="spellStart"/>
      <w:r>
        <w:rPr>
          <w:rFonts w:ascii="Arial" w:hAnsi="Arial" w:cs="Arial"/>
          <w:bCs/>
        </w:rPr>
        <w:t>Fachärzt</w:t>
      </w:r>
      <w:proofErr w:type="spellEnd"/>
      <w:r>
        <w:rPr>
          <w:rFonts w:ascii="Arial" w:hAnsi="Arial" w:cs="Arial"/>
          <w:bCs/>
        </w:rPr>
        <w:t>*innen der Psychiatrie</w:t>
      </w:r>
    </w:p>
    <w:p w14:paraId="3A1435B1" w14:textId="6CC889AA" w:rsidR="000E4E57" w:rsidRDefault="000E4E57" w:rsidP="006C5F75">
      <w:pPr>
        <w:spacing w:line="240" w:lineRule="auto"/>
        <w:rPr>
          <w:rFonts w:ascii="Arial" w:hAnsi="Arial" w:cs="Arial"/>
          <w:bCs/>
        </w:rPr>
      </w:pPr>
      <w:r>
        <w:rPr>
          <w:rFonts w:ascii="Arial" w:hAnsi="Arial" w:cs="Arial"/>
          <w:bCs/>
        </w:rPr>
        <w:t xml:space="preserve">Dennis </w:t>
      </w:r>
      <w:proofErr w:type="spellStart"/>
      <w:r>
        <w:rPr>
          <w:rFonts w:ascii="Arial" w:hAnsi="Arial" w:cs="Arial"/>
          <w:bCs/>
        </w:rPr>
        <w:t>Schinner</w:t>
      </w:r>
      <w:proofErr w:type="spellEnd"/>
      <w:r>
        <w:rPr>
          <w:rFonts w:ascii="Arial" w:hAnsi="Arial" w:cs="Arial"/>
          <w:bCs/>
        </w:rPr>
        <w:t xml:space="preserve">: „Die Psychiatrie“ gibt es nicht. Möglicherweise kann man über Gemeindepsychiatrische Verbünde Kooperationen schließen. </w:t>
      </w:r>
    </w:p>
    <w:p w14:paraId="731CAD19" w14:textId="647662BB" w:rsidR="000E4E57" w:rsidRDefault="000E4E57" w:rsidP="006C5F75">
      <w:pPr>
        <w:spacing w:line="240" w:lineRule="auto"/>
        <w:rPr>
          <w:rFonts w:ascii="Arial" w:hAnsi="Arial" w:cs="Arial"/>
          <w:bCs/>
        </w:rPr>
      </w:pPr>
      <w:r>
        <w:rPr>
          <w:rFonts w:ascii="Arial" w:hAnsi="Arial" w:cs="Arial"/>
          <w:bCs/>
        </w:rPr>
        <w:t xml:space="preserve">Antje Matthiesen: </w:t>
      </w:r>
      <w:r w:rsidR="0041448A">
        <w:rPr>
          <w:rFonts w:ascii="Arial" w:hAnsi="Arial" w:cs="Arial"/>
          <w:bCs/>
        </w:rPr>
        <w:t>S</w:t>
      </w:r>
      <w:r>
        <w:rPr>
          <w:rFonts w:ascii="Arial" w:hAnsi="Arial" w:cs="Arial"/>
          <w:bCs/>
        </w:rPr>
        <w:t>tationär gibt es unterschiedliche und auch unterschiedlich gute Möglichkeiten. Ambulant ist die Versorgung sehr schwierig, teilweise gibt es Kooperationen, aber insgesamt zu wenig.</w:t>
      </w:r>
    </w:p>
    <w:p w14:paraId="1B47A0B2" w14:textId="2C263F21" w:rsidR="000E4E57" w:rsidRDefault="000E4E57" w:rsidP="006C5F75">
      <w:pPr>
        <w:spacing w:line="240" w:lineRule="auto"/>
        <w:rPr>
          <w:rFonts w:ascii="Arial" w:hAnsi="Arial" w:cs="Arial"/>
          <w:bCs/>
        </w:rPr>
      </w:pPr>
      <w:r>
        <w:rPr>
          <w:rFonts w:ascii="Arial" w:hAnsi="Arial" w:cs="Arial"/>
          <w:bCs/>
        </w:rPr>
        <w:t>Ingolf</w:t>
      </w:r>
      <w:r w:rsidR="0041448A">
        <w:rPr>
          <w:rFonts w:ascii="Arial" w:hAnsi="Arial" w:cs="Arial"/>
          <w:bCs/>
        </w:rPr>
        <w:t xml:space="preserve"> </w:t>
      </w:r>
      <w:proofErr w:type="spellStart"/>
      <w:r w:rsidR="0041448A">
        <w:rPr>
          <w:rFonts w:ascii="Arial" w:hAnsi="Arial" w:cs="Arial"/>
          <w:bCs/>
        </w:rPr>
        <w:t>Majuntke</w:t>
      </w:r>
      <w:proofErr w:type="spellEnd"/>
      <w:r>
        <w:rPr>
          <w:rFonts w:ascii="Arial" w:hAnsi="Arial" w:cs="Arial"/>
          <w:bCs/>
        </w:rPr>
        <w:t>: Stigmatisierung der Klientel</w:t>
      </w:r>
      <w:r w:rsidR="000F092A">
        <w:rPr>
          <w:rFonts w:ascii="Arial" w:hAnsi="Arial" w:cs="Arial"/>
          <w:bCs/>
        </w:rPr>
        <w:t>: Sie gilt als nicht wartezimmertauglich. Problem akuter geworden, da Zahlen von Doppeldiagnosen steigen, damit wird der Versorgungsnotstand noch größer</w:t>
      </w:r>
    </w:p>
    <w:p w14:paraId="1FB06C2B" w14:textId="262DE17E" w:rsidR="0063258E" w:rsidRDefault="0063258E" w:rsidP="006C5F75">
      <w:pPr>
        <w:spacing w:line="240" w:lineRule="auto"/>
        <w:rPr>
          <w:rFonts w:ascii="Arial" w:hAnsi="Arial" w:cs="Arial"/>
          <w:bCs/>
        </w:rPr>
      </w:pPr>
      <w:r w:rsidRPr="009C459B">
        <w:rPr>
          <w:rFonts w:ascii="Arial" w:hAnsi="Arial" w:cs="Arial"/>
          <w:b/>
          <w:color w:val="0070C0"/>
        </w:rPr>
        <w:t>Ausblick:</w:t>
      </w:r>
      <w:r>
        <w:rPr>
          <w:rFonts w:ascii="Arial" w:hAnsi="Arial" w:cs="Arial"/>
          <w:bCs/>
        </w:rPr>
        <w:t xml:space="preserve"> Thema in einem Paritätischen Fachgespräch aufgreifen. Ansonsten mitnehmen in verschiedene Gremien: DHS, Kooperationstagung DHS und Bundesärztekammer</w:t>
      </w:r>
      <w:r w:rsidR="0085533A">
        <w:rPr>
          <w:rFonts w:ascii="Arial" w:hAnsi="Arial" w:cs="Arial"/>
          <w:bCs/>
        </w:rPr>
        <w:t>.</w:t>
      </w:r>
      <w:r w:rsidR="0041448A">
        <w:rPr>
          <w:rFonts w:ascii="Arial" w:hAnsi="Arial" w:cs="Arial"/>
          <w:bCs/>
        </w:rPr>
        <w:t xml:space="preserve"> Und wieder aufgreifen.</w:t>
      </w:r>
    </w:p>
    <w:p w14:paraId="4EEA1652" w14:textId="77777777" w:rsidR="0085533A" w:rsidRPr="006C5F75" w:rsidRDefault="0085533A" w:rsidP="006C5F75">
      <w:pPr>
        <w:spacing w:line="240" w:lineRule="auto"/>
        <w:rPr>
          <w:rFonts w:ascii="Arial" w:hAnsi="Arial" w:cs="Arial"/>
          <w:bCs/>
        </w:rPr>
      </w:pPr>
    </w:p>
    <w:p w14:paraId="26064CCD" w14:textId="5CF6650D" w:rsidR="00B5185D" w:rsidRPr="0063258E" w:rsidRDefault="0063258E" w:rsidP="0063258E">
      <w:pPr>
        <w:spacing w:line="240" w:lineRule="auto"/>
        <w:ind w:left="426" w:hanging="426"/>
        <w:rPr>
          <w:rFonts w:ascii="Arial" w:hAnsi="Arial" w:cs="Arial"/>
          <w:b/>
        </w:rPr>
      </w:pPr>
      <w:r>
        <w:rPr>
          <w:rFonts w:ascii="Arial" w:hAnsi="Arial" w:cs="Arial"/>
          <w:b/>
        </w:rPr>
        <w:t xml:space="preserve">7. </w:t>
      </w:r>
      <w:r>
        <w:rPr>
          <w:rFonts w:ascii="Arial" w:hAnsi="Arial" w:cs="Arial"/>
          <w:b/>
        </w:rPr>
        <w:tab/>
      </w:r>
      <w:r w:rsidR="00B5185D" w:rsidRPr="0063258E">
        <w:rPr>
          <w:rFonts w:ascii="Arial" w:hAnsi="Arial" w:cs="Arial"/>
          <w:b/>
        </w:rPr>
        <w:t>Wirksamkeit der Eingliederung</w:t>
      </w:r>
      <w:r>
        <w:rPr>
          <w:rFonts w:ascii="Arial" w:hAnsi="Arial" w:cs="Arial"/>
          <w:b/>
        </w:rPr>
        <w:t>sleistungen</w:t>
      </w:r>
      <w:r w:rsidR="00B5185D" w:rsidRPr="0063258E">
        <w:rPr>
          <w:rFonts w:ascii="Arial" w:hAnsi="Arial" w:cs="Arial"/>
          <w:b/>
        </w:rPr>
        <w:t xml:space="preserve"> </w:t>
      </w:r>
    </w:p>
    <w:p w14:paraId="32ED42C4" w14:textId="49306A60" w:rsidR="006C5F75" w:rsidRDefault="006C5F75" w:rsidP="006C5F75">
      <w:pPr>
        <w:spacing w:line="240" w:lineRule="auto"/>
        <w:rPr>
          <w:rFonts w:ascii="Arial" w:hAnsi="Arial" w:cs="Arial"/>
          <w:bCs/>
        </w:rPr>
      </w:pPr>
      <w:r>
        <w:rPr>
          <w:rFonts w:ascii="Arial" w:hAnsi="Arial" w:cs="Arial"/>
          <w:bCs/>
        </w:rPr>
        <w:t>Thomas Ahlrichs: Fortbildung geplant zum Thema</w:t>
      </w:r>
      <w:r w:rsidR="0041448A">
        <w:rPr>
          <w:rFonts w:ascii="Arial" w:hAnsi="Arial" w:cs="Arial"/>
          <w:bCs/>
        </w:rPr>
        <w:t>,</w:t>
      </w:r>
      <w:r w:rsidR="0063258E">
        <w:rPr>
          <w:rFonts w:ascii="Arial" w:hAnsi="Arial" w:cs="Arial"/>
          <w:bCs/>
        </w:rPr>
        <w:t xml:space="preserve"> auch zur Haltungsfrage und zur Frage nach Softwareprogrammen.</w:t>
      </w:r>
    </w:p>
    <w:p w14:paraId="2B679ACB" w14:textId="4E952BDA" w:rsidR="00C630F9" w:rsidRDefault="0063258E" w:rsidP="00C630F9">
      <w:pPr>
        <w:spacing w:after="0" w:line="240" w:lineRule="auto"/>
        <w:rPr>
          <w:rFonts w:ascii="Arial" w:hAnsi="Arial" w:cs="Arial"/>
          <w:bCs/>
        </w:rPr>
      </w:pPr>
      <w:r>
        <w:rPr>
          <w:rFonts w:ascii="Arial" w:hAnsi="Arial" w:cs="Arial"/>
          <w:bCs/>
        </w:rPr>
        <w:t xml:space="preserve">Dennis </w:t>
      </w:r>
      <w:proofErr w:type="spellStart"/>
      <w:r>
        <w:rPr>
          <w:rFonts w:ascii="Arial" w:hAnsi="Arial" w:cs="Arial"/>
          <w:bCs/>
        </w:rPr>
        <w:t>Schinner</w:t>
      </w:r>
      <w:proofErr w:type="spellEnd"/>
      <w:r>
        <w:rPr>
          <w:rFonts w:ascii="Arial" w:hAnsi="Arial" w:cs="Arial"/>
          <w:bCs/>
        </w:rPr>
        <w:t xml:space="preserve">: </w:t>
      </w:r>
      <w:r w:rsidR="00B675C2">
        <w:rPr>
          <w:rFonts w:ascii="Arial" w:hAnsi="Arial" w:cs="Arial"/>
          <w:bCs/>
        </w:rPr>
        <w:t>I</w:t>
      </w:r>
      <w:r>
        <w:rPr>
          <w:rFonts w:ascii="Arial" w:hAnsi="Arial" w:cs="Arial"/>
          <w:bCs/>
        </w:rPr>
        <w:t>n eine</w:t>
      </w:r>
      <w:r w:rsidR="00B675C2">
        <w:rPr>
          <w:rFonts w:ascii="Arial" w:hAnsi="Arial" w:cs="Arial"/>
          <w:bCs/>
        </w:rPr>
        <w:t xml:space="preserve">m der letzten Hefte von Konturen gab es zwei Artikel hierzu, </w:t>
      </w:r>
      <w:hyperlink r:id="rId8" w:history="1">
        <w:r w:rsidR="00C630F9" w:rsidRPr="005D2D90">
          <w:rPr>
            <w:rStyle w:val="Hyperlink"/>
            <w:rFonts w:ascii="Arial" w:hAnsi="Arial" w:cs="Arial"/>
            <w:bCs/>
          </w:rPr>
          <w:t>https://www.konturen.de/fachbeitraege/wirkungsorientierung-in-der-sozialen-arbeit-2/</w:t>
        </w:r>
      </w:hyperlink>
    </w:p>
    <w:p w14:paraId="2A9B3D44" w14:textId="208A23E2" w:rsidR="00C630F9" w:rsidRDefault="00C630F9" w:rsidP="00C630F9">
      <w:pPr>
        <w:spacing w:line="240" w:lineRule="auto"/>
        <w:rPr>
          <w:rFonts w:ascii="Arial" w:hAnsi="Arial" w:cs="Arial"/>
          <w:bCs/>
        </w:rPr>
      </w:pPr>
      <w:hyperlink r:id="rId9" w:history="1">
        <w:r w:rsidRPr="005D2D90">
          <w:rPr>
            <w:rStyle w:val="Hyperlink"/>
            <w:rFonts w:ascii="Arial" w:hAnsi="Arial" w:cs="Arial"/>
            <w:bCs/>
          </w:rPr>
          <w:t>https://www.konturen.de/fachbeitraege/ambulante-und-stationaere-suchtrehabilitation/</w:t>
        </w:r>
      </w:hyperlink>
    </w:p>
    <w:p w14:paraId="6342516B" w14:textId="3C9F72B5" w:rsidR="0041448A" w:rsidRDefault="00B675C2" w:rsidP="00C630F9">
      <w:pPr>
        <w:spacing w:line="240" w:lineRule="auto"/>
        <w:rPr>
          <w:rFonts w:ascii="Arial" w:hAnsi="Arial" w:cs="Arial"/>
          <w:bCs/>
        </w:rPr>
      </w:pPr>
      <w:r>
        <w:rPr>
          <w:rFonts w:ascii="Arial" w:hAnsi="Arial" w:cs="Arial"/>
          <w:bCs/>
        </w:rPr>
        <w:t>Ingolf</w:t>
      </w:r>
      <w:r w:rsidR="0041448A">
        <w:rPr>
          <w:rFonts w:ascii="Arial" w:hAnsi="Arial" w:cs="Arial"/>
          <w:bCs/>
        </w:rPr>
        <w:t xml:space="preserve"> </w:t>
      </w:r>
      <w:proofErr w:type="spellStart"/>
      <w:r w:rsidR="0041448A">
        <w:rPr>
          <w:rFonts w:ascii="Arial" w:hAnsi="Arial" w:cs="Arial"/>
          <w:bCs/>
        </w:rPr>
        <w:t>Majuntke</w:t>
      </w:r>
      <w:proofErr w:type="spellEnd"/>
      <w:r w:rsidR="0041448A">
        <w:rPr>
          <w:rFonts w:ascii="Arial" w:hAnsi="Arial" w:cs="Arial"/>
          <w:bCs/>
        </w:rPr>
        <w:t>:</w:t>
      </w:r>
      <w:r>
        <w:rPr>
          <w:rFonts w:ascii="Arial" w:hAnsi="Arial" w:cs="Arial"/>
          <w:bCs/>
        </w:rPr>
        <w:t xml:space="preserve"> Es sind zwei verschiedene Dinge: a) Was wirkt wirklich? b) Nachweis der Wirksamkeit</w:t>
      </w:r>
      <w:r w:rsidR="0041448A">
        <w:rPr>
          <w:rFonts w:ascii="Arial" w:hAnsi="Arial" w:cs="Arial"/>
          <w:bCs/>
        </w:rPr>
        <w:t xml:space="preserve">. </w:t>
      </w:r>
      <w:r>
        <w:rPr>
          <w:rFonts w:ascii="Arial" w:hAnsi="Arial" w:cs="Arial"/>
          <w:bCs/>
        </w:rPr>
        <w:t>Er tut sich schwer mit Messbarkeit. Wie will man diese fassen? Wenn jemand vor Jahren Hilfe in Anspruch genommen hat und später clean wird, hat die Hilfe gewirkt oder nicht?</w:t>
      </w:r>
    </w:p>
    <w:p w14:paraId="63D38358" w14:textId="37104750" w:rsidR="0063258E" w:rsidRDefault="00B675C2" w:rsidP="006C5F75">
      <w:pPr>
        <w:spacing w:line="240" w:lineRule="auto"/>
        <w:rPr>
          <w:rFonts w:ascii="Arial" w:hAnsi="Arial" w:cs="Arial"/>
          <w:bCs/>
        </w:rPr>
      </w:pPr>
      <w:r w:rsidRPr="00B675C2">
        <w:rPr>
          <w:rFonts w:ascii="Arial" w:hAnsi="Arial" w:cs="Arial"/>
          <w:bCs/>
        </w:rPr>
        <w:t>Antje</w:t>
      </w:r>
      <w:r w:rsidR="0041448A">
        <w:rPr>
          <w:rFonts w:ascii="Arial" w:hAnsi="Arial" w:cs="Arial"/>
          <w:bCs/>
        </w:rPr>
        <w:t xml:space="preserve"> Matthiesen</w:t>
      </w:r>
      <w:r w:rsidRPr="00B675C2">
        <w:rPr>
          <w:rFonts w:ascii="Arial" w:hAnsi="Arial" w:cs="Arial"/>
          <w:bCs/>
        </w:rPr>
        <w:t xml:space="preserve">: </w:t>
      </w:r>
      <w:r>
        <w:rPr>
          <w:rFonts w:ascii="Arial" w:hAnsi="Arial" w:cs="Arial"/>
          <w:bCs/>
        </w:rPr>
        <w:t>spannendes und sehr breites Thema: Schulung Wirkungsmanagement bereits vor Jahren</w:t>
      </w:r>
      <w:r w:rsidR="0041448A">
        <w:rPr>
          <w:rFonts w:ascii="Arial" w:hAnsi="Arial" w:cs="Arial"/>
          <w:bCs/>
        </w:rPr>
        <w:t>:</w:t>
      </w:r>
      <w:r>
        <w:rPr>
          <w:rFonts w:ascii="Arial" w:hAnsi="Arial" w:cs="Arial"/>
          <w:bCs/>
        </w:rPr>
        <w:t xml:space="preserve"> Anker-Wirkmodelle</w:t>
      </w:r>
      <w:r w:rsidR="0041448A">
        <w:rPr>
          <w:rFonts w:ascii="Arial" w:hAnsi="Arial" w:cs="Arial"/>
          <w:bCs/>
        </w:rPr>
        <w:t xml:space="preserve">. Nachweis von Wirksamkeit kann </w:t>
      </w:r>
      <w:r>
        <w:rPr>
          <w:rFonts w:ascii="Arial" w:hAnsi="Arial" w:cs="Arial"/>
          <w:bCs/>
        </w:rPr>
        <w:t xml:space="preserve">Selbstbewusstsein </w:t>
      </w:r>
      <w:proofErr w:type="spellStart"/>
      <w:r>
        <w:rPr>
          <w:rFonts w:ascii="Arial" w:hAnsi="Arial" w:cs="Arial"/>
          <w:bCs/>
        </w:rPr>
        <w:t>ggü</w:t>
      </w:r>
      <w:proofErr w:type="spellEnd"/>
      <w:r>
        <w:rPr>
          <w:rFonts w:ascii="Arial" w:hAnsi="Arial" w:cs="Arial"/>
          <w:bCs/>
        </w:rPr>
        <w:t xml:space="preserve"> Kostenträger</w:t>
      </w:r>
      <w:r w:rsidR="0041448A">
        <w:rPr>
          <w:rFonts w:ascii="Arial" w:hAnsi="Arial" w:cs="Arial"/>
          <w:bCs/>
        </w:rPr>
        <w:t xml:space="preserve">n stärken. </w:t>
      </w:r>
      <w:r>
        <w:rPr>
          <w:rFonts w:ascii="Arial" w:hAnsi="Arial" w:cs="Arial"/>
          <w:bCs/>
        </w:rPr>
        <w:t>Spannend zu überlegen, was gibt es an technischen Unterstützungsmöglichkeiten</w:t>
      </w:r>
      <w:r w:rsidR="0041448A">
        <w:rPr>
          <w:rFonts w:ascii="Arial" w:hAnsi="Arial" w:cs="Arial"/>
          <w:bCs/>
        </w:rPr>
        <w:t>?</w:t>
      </w:r>
      <w:r>
        <w:rPr>
          <w:rFonts w:ascii="Arial" w:hAnsi="Arial" w:cs="Arial"/>
          <w:bCs/>
        </w:rPr>
        <w:t xml:space="preserve"> </w:t>
      </w:r>
    </w:p>
    <w:p w14:paraId="3AB38183" w14:textId="425B06EA" w:rsidR="00B675C2" w:rsidRDefault="00B675C2" w:rsidP="006C5F75">
      <w:pPr>
        <w:spacing w:line="240" w:lineRule="auto"/>
        <w:rPr>
          <w:rFonts w:ascii="Arial" w:hAnsi="Arial" w:cs="Arial"/>
          <w:bCs/>
        </w:rPr>
      </w:pPr>
      <w:r>
        <w:rPr>
          <w:rFonts w:ascii="Arial" w:hAnsi="Arial" w:cs="Arial"/>
          <w:bCs/>
        </w:rPr>
        <w:t>Dennis: sieht auch Notwendigkeit von Software, müsste groß aufgezogen werden</w:t>
      </w:r>
      <w:r w:rsidR="000F1F83">
        <w:rPr>
          <w:rFonts w:ascii="Arial" w:hAnsi="Arial" w:cs="Arial"/>
          <w:bCs/>
        </w:rPr>
        <w:t xml:space="preserve">, Suchthilfe tut sich schwer, ihr Outcome zu messen und zu vertreten. Man bräuchte etwas Einheitliches: </w:t>
      </w:r>
      <w:proofErr w:type="spellStart"/>
      <w:r w:rsidR="000F1F83">
        <w:rPr>
          <w:rFonts w:ascii="Arial" w:hAnsi="Arial" w:cs="Arial"/>
          <w:bCs/>
        </w:rPr>
        <w:t>Redline</w:t>
      </w:r>
      <w:proofErr w:type="spellEnd"/>
      <w:r w:rsidR="000F1F83">
        <w:rPr>
          <w:rFonts w:ascii="Arial" w:hAnsi="Arial" w:cs="Arial"/>
          <w:bCs/>
        </w:rPr>
        <w:t xml:space="preserve"> Data?</w:t>
      </w:r>
    </w:p>
    <w:p w14:paraId="60CC5C44" w14:textId="4520BE8B" w:rsidR="000F1F83" w:rsidRDefault="000F1F83" w:rsidP="006C5F75">
      <w:pPr>
        <w:spacing w:line="240" w:lineRule="auto"/>
        <w:rPr>
          <w:rFonts w:ascii="Arial" w:hAnsi="Arial" w:cs="Arial"/>
          <w:bCs/>
        </w:rPr>
      </w:pPr>
      <w:r>
        <w:rPr>
          <w:rFonts w:ascii="Arial" w:hAnsi="Arial" w:cs="Arial"/>
          <w:bCs/>
        </w:rPr>
        <w:t xml:space="preserve">Thomas Ahlrichs: </w:t>
      </w:r>
      <w:proofErr w:type="spellStart"/>
      <w:r>
        <w:rPr>
          <w:rFonts w:ascii="Arial" w:hAnsi="Arial" w:cs="Arial"/>
          <w:bCs/>
        </w:rPr>
        <w:t>Redline</w:t>
      </w:r>
      <w:proofErr w:type="spellEnd"/>
      <w:r>
        <w:rPr>
          <w:rFonts w:ascii="Arial" w:hAnsi="Arial" w:cs="Arial"/>
          <w:bCs/>
        </w:rPr>
        <w:t xml:space="preserve"> Data schwierig, zu kompliziert. </w:t>
      </w:r>
    </w:p>
    <w:p w14:paraId="1535A916" w14:textId="74950807" w:rsidR="000F1F83" w:rsidRDefault="000F1F83" w:rsidP="006C5F75">
      <w:pPr>
        <w:spacing w:line="240" w:lineRule="auto"/>
        <w:rPr>
          <w:rFonts w:ascii="Arial" w:hAnsi="Arial" w:cs="Arial"/>
          <w:bCs/>
        </w:rPr>
      </w:pPr>
      <w:r>
        <w:rPr>
          <w:rFonts w:ascii="Arial" w:hAnsi="Arial" w:cs="Arial"/>
          <w:bCs/>
        </w:rPr>
        <w:t xml:space="preserve">Eva </w:t>
      </w:r>
      <w:proofErr w:type="spellStart"/>
      <w:r>
        <w:rPr>
          <w:rFonts w:ascii="Arial" w:hAnsi="Arial" w:cs="Arial"/>
          <w:bCs/>
        </w:rPr>
        <w:t>Egartner</w:t>
      </w:r>
      <w:proofErr w:type="spellEnd"/>
      <w:r>
        <w:rPr>
          <w:rFonts w:ascii="Arial" w:hAnsi="Arial" w:cs="Arial"/>
          <w:bCs/>
        </w:rPr>
        <w:t xml:space="preserve">: ggf. wäre </w:t>
      </w:r>
      <w:proofErr w:type="spellStart"/>
      <w:r>
        <w:rPr>
          <w:rFonts w:ascii="Arial" w:hAnsi="Arial" w:cs="Arial"/>
          <w:bCs/>
        </w:rPr>
        <w:t>Sodisys</w:t>
      </w:r>
      <w:proofErr w:type="spellEnd"/>
      <w:r>
        <w:rPr>
          <w:rFonts w:ascii="Arial" w:hAnsi="Arial" w:cs="Arial"/>
          <w:bCs/>
        </w:rPr>
        <w:t xml:space="preserve"> eine Möglichkeit, wird z.T. bereits verwendet.</w:t>
      </w:r>
    </w:p>
    <w:p w14:paraId="09A15B9F" w14:textId="570D64DA" w:rsidR="000F1F83" w:rsidRDefault="000F1F83" w:rsidP="006C5F75">
      <w:pPr>
        <w:spacing w:line="240" w:lineRule="auto"/>
        <w:rPr>
          <w:rFonts w:ascii="Arial" w:hAnsi="Arial" w:cs="Arial"/>
          <w:bCs/>
        </w:rPr>
      </w:pPr>
      <w:r>
        <w:rPr>
          <w:rFonts w:ascii="Arial" w:hAnsi="Arial" w:cs="Arial"/>
          <w:bCs/>
        </w:rPr>
        <w:t>Dennis</w:t>
      </w:r>
      <w:r w:rsidR="0041448A">
        <w:rPr>
          <w:rFonts w:ascii="Arial" w:hAnsi="Arial" w:cs="Arial"/>
          <w:bCs/>
        </w:rPr>
        <w:t xml:space="preserve"> </w:t>
      </w:r>
      <w:proofErr w:type="spellStart"/>
      <w:r w:rsidR="0041448A">
        <w:rPr>
          <w:rFonts w:ascii="Arial" w:hAnsi="Arial" w:cs="Arial"/>
          <w:bCs/>
        </w:rPr>
        <w:t>Schinner</w:t>
      </w:r>
      <w:proofErr w:type="spellEnd"/>
      <w:r>
        <w:rPr>
          <w:rFonts w:ascii="Arial" w:hAnsi="Arial" w:cs="Arial"/>
          <w:bCs/>
        </w:rPr>
        <w:t>: Fragebogen aus Konturenartikel könnte Grundlage bilden: 48 Indikatoren</w:t>
      </w:r>
    </w:p>
    <w:p w14:paraId="46487313" w14:textId="18720347" w:rsidR="000F1F83" w:rsidRDefault="000F1F83" w:rsidP="006C5F75">
      <w:pPr>
        <w:spacing w:line="240" w:lineRule="auto"/>
        <w:rPr>
          <w:rFonts w:ascii="Arial" w:hAnsi="Arial" w:cs="Arial"/>
          <w:bCs/>
        </w:rPr>
      </w:pPr>
      <w:r>
        <w:rPr>
          <w:rFonts w:ascii="Arial" w:hAnsi="Arial" w:cs="Arial"/>
          <w:bCs/>
        </w:rPr>
        <w:t>Ingolf</w:t>
      </w:r>
      <w:r w:rsidR="0041448A">
        <w:rPr>
          <w:rFonts w:ascii="Arial" w:hAnsi="Arial" w:cs="Arial"/>
          <w:bCs/>
        </w:rPr>
        <w:t xml:space="preserve"> </w:t>
      </w:r>
      <w:proofErr w:type="spellStart"/>
      <w:r w:rsidR="0041448A">
        <w:rPr>
          <w:rFonts w:ascii="Arial" w:hAnsi="Arial" w:cs="Arial"/>
          <w:bCs/>
        </w:rPr>
        <w:t>Majuntke</w:t>
      </w:r>
      <w:proofErr w:type="spellEnd"/>
      <w:r>
        <w:rPr>
          <w:rFonts w:ascii="Arial" w:hAnsi="Arial" w:cs="Arial"/>
          <w:bCs/>
        </w:rPr>
        <w:t xml:space="preserve">: </w:t>
      </w:r>
      <w:r w:rsidR="009C459B">
        <w:rPr>
          <w:rFonts w:ascii="Arial" w:hAnsi="Arial" w:cs="Arial"/>
          <w:bCs/>
        </w:rPr>
        <w:t>schön wäre, wenn Spitzen- und Fachverbände mehr Einfluss auf Entwickler nehmen könnten</w:t>
      </w:r>
      <w:r w:rsidR="0041448A">
        <w:rPr>
          <w:rFonts w:ascii="Arial" w:hAnsi="Arial" w:cs="Arial"/>
          <w:bCs/>
        </w:rPr>
        <w:t>, z.B. um Schnittstellen zu konfigurieren</w:t>
      </w:r>
      <w:r w:rsidR="009C459B">
        <w:rPr>
          <w:rFonts w:ascii="Arial" w:hAnsi="Arial" w:cs="Arial"/>
          <w:bCs/>
        </w:rPr>
        <w:t xml:space="preserve">. Auswertungstool für Wirksamkeitsmessung sollte zielgruppenübergreifend funktionieren. Da ist </w:t>
      </w:r>
      <w:proofErr w:type="spellStart"/>
      <w:r w:rsidR="009C459B">
        <w:rPr>
          <w:rFonts w:ascii="Arial" w:hAnsi="Arial" w:cs="Arial"/>
          <w:bCs/>
        </w:rPr>
        <w:t>Patfak</w:t>
      </w:r>
      <w:proofErr w:type="spellEnd"/>
      <w:r w:rsidR="009C459B">
        <w:rPr>
          <w:rFonts w:ascii="Arial" w:hAnsi="Arial" w:cs="Arial"/>
          <w:bCs/>
        </w:rPr>
        <w:t xml:space="preserve"> ungeeignet. </w:t>
      </w:r>
    </w:p>
    <w:p w14:paraId="6882D610" w14:textId="0237183E" w:rsidR="009C459B" w:rsidRDefault="009C459B" w:rsidP="006C5F75">
      <w:pPr>
        <w:spacing w:line="240" w:lineRule="auto"/>
        <w:rPr>
          <w:rFonts w:ascii="Arial" w:hAnsi="Arial" w:cs="Arial"/>
          <w:bCs/>
        </w:rPr>
      </w:pPr>
      <w:r>
        <w:rPr>
          <w:rFonts w:ascii="Arial" w:hAnsi="Arial" w:cs="Arial"/>
          <w:bCs/>
        </w:rPr>
        <w:t xml:space="preserve">Ronja: Kalkulationsmodell: Vollzeitkraft 1 Stunde pro Stunde Dokumentation. Das funktioniert so nicht. Es geht ja nicht nur um </w:t>
      </w:r>
      <w:proofErr w:type="gramStart"/>
      <w:r>
        <w:rPr>
          <w:rFonts w:ascii="Arial" w:hAnsi="Arial" w:cs="Arial"/>
          <w:bCs/>
        </w:rPr>
        <w:t>Dokumentation</w:t>
      </w:r>
      <w:proofErr w:type="gramEnd"/>
      <w:r>
        <w:rPr>
          <w:rFonts w:ascii="Arial" w:hAnsi="Arial" w:cs="Arial"/>
          <w:bCs/>
        </w:rPr>
        <w:t xml:space="preserve"> sondern auch um Übergabe etc. </w:t>
      </w:r>
    </w:p>
    <w:p w14:paraId="384737AA" w14:textId="4C0067B7" w:rsidR="0085533A" w:rsidRPr="00B675C2" w:rsidRDefault="009C459B" w:rsidP="006C5F75">
      <w:pPr>
        <w:spacing w:line="240" w:lineRule="auto"/>
        <w:rPr>
          <w:rFonts w:ascii="Arial" w:hAnsi="Arial" w:cs="Arial"/>
          <w:bCs/>
        </w:rPr>
      </w:pPr>
      <w:r w:rsidRPr="009C459B">
        <w:rPr>
          <w:rFonts w:ascii="Arial" w:hAnsi="Arial" w:cs="Arial"/>
          <w:b/>
          <w:color w:val="0070C0"/>
        </w:rPr>
        <w:t>Ausblick:</w:t>
      </w:r>
      <w:r w:rsidRPr="009C459B">
        <w:rPr>
          <w:rFonts w:ascii="Arial" w:hAnsi="Arial" w:cs="Arial"/>
          <w:bCs/>
          <w:color w:val="0070C0"/>
        </w:rPr>
        <w:t xml:space="preserve"> </w:t>
      </w:r>
      <w:r>
        <w:rPr>
          <w:rFonts w:ascii="Arial" w:hAnsi="Arial" w:cs="Arial"/>
          <w:bCs/>
        </w:rPr>
        <w:t xml:space="preserve">Thema mit nehmen für </w:t>
      </w:r>
      <w:proofErr w:type="spellStart"/>
      <w:r>
        <w:rPr>
          <w:rFonts w:ascii="Arial" w:hAnsi="Arial" w:cs="Arial"/>
          <w:bCs/>
        </w:rPr>
        <w:t>fdr+Vorstand</w:t>
      </w:r>
      <w:proofErr w:type="spellEnd"/>
      <w:r>
        <w:rPr>
          <w:rFonts w:ascii="Arial" w:hAnsi="Arial" w:cs="Arial"/>
          <w:bCs/>
        </w:rPr>
        <w:t>, ggf. Kongress oder andere Veranstaltung</w:t>
      </w:r>
      <w:r w:rsidR="0085533A">
        <w:rPr>
          <w:rFonts w:ascii="Arial" w:hAnsi="Arial" w:cs="Arial"/>
          <w:bCs/>
        </w:rPr>
        <w:t>.</w:t>
      </w:r>
    </w:p>
    <w:p w14:paraId="0909A8B2" w14:textId="77777777" w:rsidR="00C630F9" w:rsidRDefault="00C630F9" w:rsidP="006C5F75">
      <w:pPr>
        <w:spacing w:line="240" w:lineRule="auto"/>
        <w:rPr>
          <w:rFonts w:ascii="Arial" w:hAnsi="Arial" w:cs="Arial"/>
          <w:b/>
        </w:rPr>
      </w:pPr>
    </w:p>
    <w:p w14:paraId="5ABD13DC" w14:textId="325BDBBD" w:rsidR="00B5185D" w:rsidRPr="00B5185D" w:rsidRDefault="00A82308" w:rsidP="006C5F75">
      <w:pPr>
        <w:spacing w:line="240" w:lineRule="auto"/>
        <w:rPr>
          <w:rFonts w:ascii="Arial" w:hAnsi="Arial" w:cs="Arial"/>
          <w:b/>
        </w:rPr>
      </w:pPr>
      <w:r>
        <w:rPr>
          <w:rFonts w:ascii="Arial" w:hAnsi="Arial" w:cs="Arial"/>
          <w:b/>
        </w:rPr>
        <w:t xml:space="preserve">8. </w:t>
      </w:r>
      <w:r w:rsidR="00B5185D" w:rsidRPr="00B5185D">
        <w:rPr>
          <w:rFonts w:ascii="Arial" w:hAnsi="Arial" w:cs="Arial"/>
          <w:b/>
        </w:rPr>
        <w:t xml:space="preserve">Weitere Themenvorschläge: </w:t>
      </w:r>
    </w:p>
    <w:p w14:paraId="22AFD263" w14:textId="77777777" w:rsidR="00B5185D" w:rsidRDefault="00B5185D" w:rsidP="00210B48">
      <w:pPr>
        <w:pStyle w:val="Listenabsatz"/>
        <w:numPr>
          <w:ilvl w:val="0"/>
          <w:numId w:val="6"/>
        </w:numPr>
        <w:spacing w:line="240" w:lineRule="auto"/>
        <w:ind w:left="426" w:hanging="426"/>
        <w:rPr>
          <w:rFonts w:ascii="Arial" w:hAnsi="Arial" w:cs="Arial"/>
          <w:b/>
          <w:color w:val="212121"/>
          <w:shd w:val="clear" w:color="auto" w:fill="FFFFFF"/>
        </w:rPr>
      </w:pPr>
      <w:r w:rsidRPr="00B5185D">
        <w:rPr>
          <w:rFonts w:ascii="Arial" w:hAnsi="Arial" w:cs="Arial"/>
          <w:b/>
          <w:color w:val="212121"/>
          <w:shd w:val="clear" w:color="auto" w:fill="FFFFFF"/>
        </w:rPr>
        <w:t>Doppeldiagnosen</w:t>
      </w:r>
    </w:p>
    <w:p w14:paraId="264FFBB8" w14:textId="13AF0DA5" w:rsidR="00A82308" w:rsidRPr="00A82308" w:rsidRDefault="00A82308" w:rsidP="00A82308">
      <w:pPr>
        <w:pStyle w:val="Listenabsatz"/>
        <w:spacing w:after="0" w:line="600" w:lineRule="auto"/>
        <w:ind w:left="426"/>
        <w:rPr>
          <w:rFonts w:ascii="Arial" w:hAnsi="Arial" w:cs="Arial"/>
          <w:bCs/>
          <w:color w:val="212121"/>
          <w:shd w:val="clear" w:color="auto" w:fill="FFFFFF"/>
        </w:rPr>
      </w:pPr>
      <w:r>
        <w:rPr>
          <w:rFonts w:ascii="Arial" w:hAnsi="Arial" w:cs="Arial"/>
          <w:bCs/>
          <w:color w:val="212121"/>
          <w:shd w:val="clear" w:color="auto" w:fill="FFFFFF"/>
        </w:rPr>
        <w:t xml:space="preserve">Siehe oben Psychiatriethema, </w:t>
      </w:r>
      <w:r w:rsidRPr="0085533A">
        <w:rPr>
          <w:rFonts w:ascii="Arial" w:hAnsi="Arial" w:cs="Arial"/>
          <w:b/>
          <w:color w:val="0070C0"/>
          <w:shd w:val="clear" w:color="auto" w:fill="FFFFFF"/>
        </w:rPr>
        <w:t>wird wieder aufgenommen in den nächsten QZs.</w:t>
      </w:r>
    </w:p>
    <w:p w14:paraId="20A054C2" w14:textId="77777777" w:rsidR="00B5185D" w:rsidRDefault="00B5185D" w:rsidP="00210B48">
      <w:pPr>
        <w:pStyle w:val="Listenabsatz"/>
        <w:numPr>
          <w:ilvl w:val="0"/>
          <w:numId w:val="6"/>
        </w:numPr>
        <w:spacing w:line="240" w:lineRule="auto"/>
        <w:ind w:left="426" w:hanging="426"/>
        <w:rPr>
          <w:rFonts w:ascii="Arial" w:hAnsi="Arial" w:cs="Arial"/>
          <w:b/>
          <w:color w:val="212121"/>
          <w:shd w:val="clear" w:color="auto" w:fill="FFFFFF"/>
        </w:rPr>
      </w:pPr>
      <w:r w:rsidRPr="00B5185D">
        <w:rPr>
          <w:rFonts w:ascii="Arial" w:hAnsi="Arial" w:cs="Arial"/>
          <w:b/>
          <w:color w:val="212121"/>
          <w:shd w:val="clear" w:color="auto" w:fill="FFFFFF"/>
        </w:rPr>
        <w:t>gute Dokumentation</w:t>
      </w:r>
    </w:p>
    <w:p w14:paraId="74F80CC1" w14:textId="6A5EE83B" w:rsidR="0085533A" w:rsidRPr="0041448A" w:rsidRDefault="0085533A" w:rsidP="0041448A">
      <w:pPr>
        <w:pStyle w:val="Listenabsatz"/>
        <w:spacing w:line="240" w:lineRule="auto"/>
        <w:ind w:left="426"/>
        <w:rPr>
          <w:rFonts w:ascii="Arial" w:hAnsi="Arial" w:cs="Arial"/>
          <w:b/>
          <w:color w:val="0070C0"/>
          <w:shd w:val="clear" w:color="auto" w:fill="FFFFFF"/>
        </w:rPr>
      </w:pPr>
      <w:r w:rsidRPr="0085533A">
        <w:rPr>
          <w:rFonts w:ascii="Arial" w:hAnsi="Arial" w:cs="Arial"/>
          <w:bCs/>
          <w:color w:val="212121"/>
          <w:shd w:val="clear" w:color="auto" w:fill="FFFFFF"/>
        </w:rPr>
        <w:t>siehe Thema Wirksamkeit</w:t>
      </w:r>
      <w:r>
        <w:rPr>
          <w:rFonts w:ascii="Arial" w:hAnsi="Arial" w:cs="Arial"/>
          <w:bCs/>
          <w:color w:val="212121"/>
          <w:shd w:val="clear" w:color="auto" w:fill="FFFFFF"/>
        </w:rPr>
        <w:t xml:space="preserve"> oben, </w:t>
      </w:r>
      <w:r w:rsidRPr="0085533A">
        <w:rPr>
          <w:rFonts w:ascii="Arial" w:hAnsi="Arial" w:cs="Arial"/>
          <w:b/>
          <w:color w:val="0070C0"/>
          <w:shd w:val="clear" w:color="auto" w:fill="FFFFFF"/>
        </w:rPr>
        <w:t>wird wieder aufgenommen in den nächsten QZs.</w:t>
      </w:r>
    </w:p>
    <w:p w14:paraId="540B060F" w14:textId="77777777" w:rsidR="0085533A" w:rsidRPr="0085533A" w:rsidRDefault="0085533A" w:rsidP="0085533A">
      <w:pPr>
        <w:pStyle w:val="Listenabsatz"/>
        <w:spacing w:line="240" w:lineRule="auto"/>
        <w:ind w:left="426"/>
        <w:rPr>
          <w:rFonts w:ascii="Arial" w:hAnsi="Arial" w:cs="Arial"/>
          <w:bCs/>
          <w:color w:val="212121"/>
          <w:shd w:val="clear" w:color="auto" w:fill="FFFFFF"/>
        </w:rPr>
      </w:pPr>
    </w:p>
    <w:p w14:paraId="41E05318" w14:textId="12D2B985" w:rsidR="00B5185D" w:rsidRDefault="00B5185D" w:rsidP="00210B48">
      <w:pPr>
        <w:pStyle w:val="Listenabsatz"/>
        <w:numPr>
          <w:ilvl w:val="0"/>
          <w:numId w:val="6"/>
        </w:numPr>
        <w:tabs>
          <w:tab w:val="left" w:pos="1134"/>
        </w:tabs>
        <w:spacing w:line="240" w:lineRule="auto"/>
        <w:ind w:left="426" w:hanging="426"/>
        <w:rPr>
          <w:rFonts w:ascii="Arial" w:hAnsi="Arial" w:cs="Arial"/>
          <w:b/>
          <w:color w:val="212121"/>
          <w:shd w:val="clear" w:color="auto" w:fill="FFFFFF"/>
        </w:rPr>
      </w:pPr>
      <w:r w:rsidRPr="00B5185D">
        <w:rPr>
          <w:rFonts w:ascii="Arial" w:hAnsi="Arial" w:cs="Arial"/>
          <w:b/>
          <w:color w:val="212121"/>
          <w:shd w:val="clear" w:color="auto" w:fill="FFFFFF"/>
        </w:rPr>
        <w:t xml:space="preserve">neue Bauverordnung für Einrichtungen </w:t>
      </w:r>
      <w:r w:rsidR="00A82308" w:rsidRPr="00B5185D">
        <w:rPr>
          <w:rFonts w:ascii="Arial" w:hAnsi="Arial" w:cs="Arial"/>
          <w:b/>
          <w:color w:val="212121"/>
          <w:shd w:val="clear" w:color="auto" w:fill="FFFFFF"/>
        </w:rPr>
        <w:t>der besonderen Wohnformen</w:t>
      </w:r>
      <w:r w:rsidRPr="00B5185D">
        <w:rPr>
          <w:rFonts w:ascii="Arial" w:hAnsi="Arial" w:cs="Arial"/>
          <w:b/>
          <w:color w:val="212121"/>
          <w:shd w:val="clear" w:color="auto" w:fill="FFFFFF"/>
        </w:rPr>
        <w:t xml:space="preserve"> in </w:t>
      </w:r>
      <w:proofErr w:type="spellStart"/>
      <w:r w:rsidRPr="00B5185D">
        <w:rPr>
          <w:rFonts w:ascii="Arial" w:hAnsi="Arial" w:cs="Arial"/>
          <w:b/>
          <w:color w:val="212121"/>
          <w:shd w:val="clear" w:color="auto" w:fill="FFFFFF"/>
        </w:rPr>
        <w:t>Nds</w:t>
      </w:r>
      <w:proofErr w:type="spellEnd"/>
      <w:r w:rsidRPr="00B5185D">
        <w:rPr>
          <w:rFonts w:ascii="Arial" w:hAnsi="Arial" w:cs="Arial"/>
          <w:b/>
          <w:color w:val="212121"/>
          <w:shd w:val="clear" w:color="auto" w:fill="FFFFFF"/>
        </w:rPr>
        <w:t>.</w:t>
      </w:r>
    </w:p>
    <w:p w14:paraId="46CFFA05" w14:textId="2C906719" w:rsidR="0085533A" w:rsidRDefault="00A82308" w:rsidP="0085533A">
      <w:pPr>
        <w:pStyle w:val="Listenabsatz"/>
        <w:tabs>
          <w:tab w:val="left" w:pos="1134"/>
        </w:tabs>
        <w:spacing w:line="240" w:lineRule="auto"/>
        <w:ind w:left="426"/>
        <w:rPr>
          <w:rFonts w:ascii="Arial" w:hAnsi="Arial" w:cs="Arial"/>
          <w:bCs/>
          <w:color w:val="212121"/>
          <w:shd w:val="clear" w:color="auto" w:fill="FFFFFF"/>
        </w:rPr>
      </w:pPr>
      <w:r w:rsidRPr="00A82308">
        <w:rPr>
          <w:rFonts w:ascii="Arial" w:hAnsi="Arial" w:cs="Arial"/>
          <w:bCs/>
          <w:color w:val="212121"/>
          <w:shd w:val="clear" w:color="auto" w:fill="FFFFFF"/>
        </w:rPr>
        <w:t>Schwerpunktthema Bauen zusammen</w:t>
      </w:r>
      <w:r>
        <w:rPr>
          <w:rFonts w:ascii="Arial" w:hAnsi="Arial" w:cs="Arial"/>
          <w:bCs/>
          <w:color w:val="212121"/>
          <w:shd w:val="clear" w:color="auto" w:fill="FFFFFF"/>
        </w:rPr>
        <w:t xml:space="preserve">ziehen </w:t>
      </w:r>
      <w:r w:rsidRPr="00A82308">
        <w:rPr>
          <w:rFonts w:ascii="Arial" w:hAnsi="Arial" w:cs="Arial"/>
          <w:bCs/>
          <w:color w:val="212121"/>
          <w:shd w:val="clear" w:color="auto" w:fill="FFFFFF"/>
        </w:rPr>
        <w:t xml:space="preserve">mit </w:t>
      </w:r>
      <w:proofErr w:type="spellStart"/>
      <w:r w:rsidRPr="00A82308">
        <w:rPr>
          <w:rFonts w:ascii="Arial" w:hAnsi="Arial" w:cs="Arial"/>
          <w:bCs/>
          <w:color w:val="212121"/>
          <w:shd w:val="clear" w:color="auto" w:fill="FFFFFF"/>
        </w:rPr>
        <w:t>Verbrühschutz</w:t>
      </w:r>
      <w:proofErr w:type="spellEnd"/>
      <w:r w:rsidRPr="00A82308">
        <w:rPr>
          <w:rFonts w:ascii="Arial" w:hAnsi="Arial" w:cs="Arial"/>
          <w:bCs/>
          <w:color w:val="212121"/>
          <w:shd w:val="clear" w:color="auto" w:fill="FFFFFF"/>
        </w:rPr>
        <w:t xml:space="preserve"> und Sturzprophylaxe</w:t>
      </w:r>
      <w:r>
        <w:rPr>
          <w:rFonts w:ascii="Arial" w:hAnsi="Arial" w:cs="Arial"/>
          <w:bCs/>
          <w:color w:val="212121"/>
          <w:shd w:val="clear" w:color="auto" w:fill="FFFFFF"/>
        </w:rPr>
        <w:t xml:space="preserve">; </w:t>
      </w:r>
      <w:r w:rsidRPr="00A82308">
        <w:rPr>
          <w:rFonts w:ascii="Arial" w:hAnsi="Arial" w:cs="Arial"/>
          <w:b/>
          <w:color w:val="0070C0"/>
          <w:shd w:val="clear" w:color="auto" w:fill="FFFFFF"/>
        </w:rPr>
        <w:t xml:space="preserve">in </w:t>
      </w:r>
      <w:proofErr w:type="gramStart"/>
      <w:r>
        <w:rPr>
          <w:rFonts w:ascii="Arial" w:hAnsi="Arial" w:cs="Arial"/>
          <w:b/>
          <w:color w:val="0070C0"/>
          <w:shd w:val="clear" w:color="auto" w:fill="FFFFFF"/>
        </w:rPr>
        <w:t xml:space="preserve">der </w:t>
      </w:r>
      <w:r w:rsidRPr="00A82308">
        <w:rPr>
          <w:rFonts w:ascii="Arial" w:hAnsi="Arial" w:cs="Arial"/>
          <w:b/>
          <w:color w:val="0070C0"/>
          <w:shd w:val="clear" w:color="auto" w:fill="FFFFFF"/>
        </w:rPr>
        <w:t xml:space="preserve"> nächsten</w:t>
      </w:r>
      <w:proofErr w:type="gramEnd"/>
      <w:r w:rsidRPr="00A82308">
        <w:rPr>
          <w:rFonts w:ascii="Arial" w:hAnsi="Arial" w:cs="Arial"/>
          <w:b/>
          <w:color w:val="0070C0"/>
          <w:shd w:val="clear" w:color="auto" w:fill="FFFFFF"/>
        </w:rPr>
        <w:t xml:space="preserve"> Sitzung</w:t>
      </w:r>
      <w:r>
        <w:rPr>
          <w:rFonts w:ascii="Arial" w:hAnsi="Arial" w:cs="Arial"/>
          <w:bCs/>
          <w:color w:val="212121"/>
          <w:shd w:val="clear" w:color="auto" w:fill="FFFFFF"/>
        </w:rPr>
        <w:t xml:space="preserve"> aufnehmen ggf. mit spezialisiertem*r Architekt*in</w:t>
      </w:r>
    </w:p>
    <w:p w14:paraId="095B60D4" w14:textId="77777777" w:rsidR="0085533A" w:rsidRPr="0085533A" w:rsidRDefault="0085533A" w:rsidP="0085533A">
      <w:pPr>
        <w:pStyle w:val="Listenabsatz"/>
        <w:tabs>
          <w:tab w:val="left" w:pos="1134"/>
        </w:tabs>
        <w:spacing w:line="240" w:lineRule="auto"/>
        <w:ind w:left="426"/>
        <w:rPr>
          <w:rFonts w:ascii="Arial" w:hAnsi="Arial" w:cs="Arial"/>
          <w:bCs/>
          <w:color w:val="212121"/>
          <w:shd w:val="clear" w:color="auto" w:fill="FFFFFF"/>
        </w:rPr>
      </w:pPr>
    </w:p>
    <w:p w14:paraId="55E09789" w14:textId="77777777" w:rsidR="00B5185D" w:rsidRDefault="00B5185D" w:rsidP="00B5185D">
      <w:pPr>
        <w:pStyle w:val="Listenabsatz"/>
        <w:numPr>
          <w:ilvl w:val="0"/>
          <w:numId w:val="6"/>
        </w:numPr>
        <w:tabs>
          <w:tab w:val="left" w:pos="1134"/>
        </w:tabs>
        <w:ind w:left="426" w:hanging="426"/>
        <w:rPr>
          <w:rFonts w:ascii="Arial" w:hAnsi="Arial" w:cs="Arial"/>
          <w:b/>
          <w:color w:val="212121"/>
          <w:shd w:val="clear" w:color="auto" w:fill="FFFFFF"/>
        </w:rPr>
      </w:pPr>
      <w:r w:rsidRPr="00B5185D">
        <w:rPr>
          <w:rFonts w:ascii="Arial" w:hAnsi="Arial" w:cs="Arial"/>
          <w:b/>
          <w:color w:val="212121"/>
          <w:shd w:val="clear" w:color="auto" w:fill="FFFFFF"/>
        </w:rPr>
        <w:t>Substitution und Wohnen</w:t>
      </w:r>
    </w:p>
    <w:p w14:paraId="5BD4A6A3" w14:textId="581FB4B1" w:rsidR="00A82308" w:rsidRDefault="0085533A" w:rsidP="00A82308">
      <w:pPr>
        <w:pStyle w:val="Listenabsatz"/>
        <w:tabs>
          <w:tab w:val="left" w:pos="1134"/>
        </w:tabs>
        <w:ind w:left="426"/>
        <w:rPr>
          <w:rFonts w:ascii="Arial" w:hAnsi="Arial" w:cs="Arial"/>
          <w:bCs/>
          <w:color w:val="212121"/>
          <w:shd w:val="clear" w:color="auto" w:fill="FFFFFF"/>
        </w:rPr>
      </w:pPr>
      <w:r w:rsidRPr="0085533A">
        <w:rPr>
          <w:rFonts w:ascii="Arial" w:hAnsi="Arial" w:cs="Arial"/>
          <w:bCs/>
          <w:color w:val="212121"/>
          <w:shd w:val="clear" w:color="auto" w:fill="FFFFFF"/>
        </w:rPr>
        <w:t xml:space="preserve">Was ist genau gemeint? </w:t>
      </w:r>
      <w:r w:rsidRPr="0085533A">
        <w:rPr>
          <w:rFonts w:ascii="Arial" w:hAnsi="Arial" w:cs="Arial"/>
          <w:b/>
          <w:color w:val="0070C0"/>
          <w:shd w:val="clear" w:color="auto" w:fill="FFFFFF"/>
        </w:rPr>
        <w:t>Bleibt auf der Themenliste.</w:t>
      </w:r>
    </w:p>
    <w:p w14:paraId="575BB95D" w14:textId="77777777" w:rsidR="0085533A" w:rsidRPr="0085533A" w:rsidRDefault="0085533A" w:rsidP="00A82308">
      <w:pPr>
        <w:pStyle w:val="Listenabsatz"/>
        <w:tabs>
          <w:tab w:val="left" w:pos="1134"/>
        </w:tabs>
        <w:ind w:left="426"/>
        <w:rPr>
          <w:rFonts w:ascii="Arial" w:hAnsi="Arial" w:cs="Arial"/>
          <w:bCs/>
          <w:color w:val="212121"/>
          <w:shd w:val="clear" w:color="auto" w:fill="FFFFFF"/>
        </w:rPr>
      </w:pPr>
    </w:p>
    <w:p w14:paraId="7C4E802D" w14:textId="61397DE1" w:rsidR="00A82308" w:rsidRPr="00A82308" w:rsidRDefault="00A82308" w:rsidP="00DC5A34">
      <w:pPr>
        <w:pStyle w:val="Listenabsatz"/>
        <w:numPr>
          <w:ilvl w:val="0"/>
          <w:numId w:val="6"/>
        </w:numPr>
        <w:ind w:left="426" w:hanging="426"/>
        <w:rPr>
          <w:rFonts w:ascii="Arial" w:hAnsi="Arial" w:cs="Arial"/>
          <w:b/>
          <w:color w:val="212121"/>
          <w:shd w:val="clear" w:color="auto" w:fill="FFFFFF"/>
        </w:rPr>
      </w:pPr>
      <w:r w:rsidRPr="00A82308">
        <w:rPr>
          <w:rFonts w:ascii="Arial" w:hAnsi="Arial" w:cs="Arial"/>
          <w:b/>
          <w:bCs/>
          <w:color w:val="212121"/>
          <w:shd w:val="clear" w:color="auto" w:fill="FFFFFF"/>
        </w:rPr>
        <w:t xml:space="preserve">Refinanzierung </w:t>
      </w:r>
      <w:proofErr w:type="spellStart"/>
      <w:r w:rsidRPr="00A82308">
        <w:rPr>
          <w:rFonts w:ascii="Arial" w:hAnsi="Arial" w:cs="Arial"/>
          <w:b/>
          <w:bCs/>
          <w:color w:val="212121"/>
          <w:shd w:val="clear" w:color="auto" w:fill="FFFFFF"/>
        </w:rPr>
        <w:t>Verbrühschutz</w:t>
      </w:r>
      <w:proofErr w:type="spellEnd"/>
      <w:r w:rsidRPr="00A82308">
        <w:rPr>
          <w:rFonts w:ascii="Arial" w:hAnsi="Arial" w:cs="Arial"/>
          <w:b/>
          <w:bCs/>
          <w:color w:val="212121"/>
          <w:shd w:val="clear" w:color="auto" w:fill="FFFFFF"/>
        </w:rPr>
        <w:t xml:space="preserve"> und Sturzprophylaxe</w:t>
      </w:r>
    </w:p>
    <w:p w14:paraId="6F224FE2" w14:textId="4E51AFFC" w:rsidR="00A82308" w:rsidRDefault="00A82308" w:rsidP="00A82308">
      <w:pPr>
        <w:pStyle w:val="Listenabsatz"/>
        <w:ind w:left="426"/>
        <w:rPr>
          <w:rFonts w:ascii="Arial" w:hAnsi="Arial" w:cs="Arial"/>
        </w:rPr>
      </w:pPr>
      <w:r w:rsidRPr="00A82308">
        <w:rPr>
          <w:rFonts w:ascii="Arial" w:hAnsi="Arial" w:cs="Arial"/>
        </w:rPr>
        <w:t>Siehe oben</w:t>
      </w:r>
      <w:r>
        <w:rPr>
          <w:rFonts w:ascii="Arial" w:hAnsi="Arial" w:cs="Arial"/>
        </w:rPr>
        <w:t>, wird zusammen gefasst unter Thema „Bauen“</w:t>
      </w:r>
    </w:p>
    <w:p w14:paraId="45B915FE" w14:textId="77777777" w:rsidR="0085533A" w:rsidRPr="00A82308" w:rsidRDefault="0085533A" w:rsidP="00A82308">
      <w:pPr>
        <w:pStyle w:val="Listenabsatz"/>
        <w:ind w:left="426"/>
        <w:rPr>
          <w:rFonts w:ascii="Arial" w:hAnsi="Arial" w:cs="Arial"/>
          <w:color w:val="212121"/>
          <w:shd w:val="clear" w:color="auto" w:fill="FFFFFF"/>
        </w:rPr>
      </w:pPr>
    </w:p>
    <w:p w14:paraId="7AA04E01" w14:textId="3D0FE0BB" w:rsidR="00210B48" w:rsidRDefault="00210B48" w:rsidP="00B5185D">
      <w:pPr>
        <w:pStyle w:val="Listenabsatz"/>
        <w:numPr>
          <w:ilvl w:val="0"/>
          <w:numId w:val="6"/>
        </w:numPr>
        <w:tabs>
          <w:tab w:val="left" w:pos="1134"/>
        </w:tabs>
        <w:ind w:left="426" w:hanging="426"/>
        <w:rPr>
          <w:rFonts w:ascii="Arial" w:hAnsi="Arial" w:cs="Arial"/>
          <w:b/>
          <w:color w:val="000000" w:themeColor="text1"/>
          <w:shd w:val="clear" w:color="auto" w:fill="FFFFFF"/>
        </w:rPr>
      </w:pPr>
      <w:r w:rsidRPr="0085533A">
        <w:rPr>
          <w:rFonts w:ascii="Arial" w:hAnsi="Arial" w:cs="Arial"/>
          <w:b/>
          <w:color w:val="000000" w:themeColor="text1"/>
          <w:shd w:val="clear" w:color="auto" w:fill="FFFFFF"/>
        </w:rPr>
        <w:t>Fachkonzepte für die Assistenzleistungen</w:t>
      </w:r>
    </w:p>
    <w:p w14:paraId="40FC2E8D" w14:textId="2E67EDF4" w:rsidR="0085533A" w:rsidRPr="0085533A" w:rsidRDefault="0085533A" w:rsidP="0085533A">
      <w:pPr>
        <w:pStyle w:val="Listenabsatz"/>
        <w:tabs>
          <w:tab w:val="left" w:pos="1134"/>
        </w:tabs>
        <w:ind w:left="426"/>
        <w:rPr>
          <w:rFonts w:ascii="Arial" w:hAnsi="Arial" w:cs="Arial"/>
          <w:bCs/>
          <w:color w:val="000000" w:themeColor="text1"/>
          <w:shd w:val="clear" w:color="auto" w:fill="FFFFFF"/>
        </w:rPr>
      </w:pPr>
      <w:r>
        <w:rPr>
          <w:rFonts w:ascii="Arial" w:hAnsi="Arial" w:cs="Arial"/>
          <w:bCs/>
          <w:color w:val="000000" w:themeColor="text1"/>
          <w:shd w:val="clear" w:color="auto" w:fill="FFFFFF"/>
        </w:rPr>
        <w:t xml:space="preserve">Allgemeiner Austausch </w:t>
      </w:r>
      <w:r w:rsidRPr="0085533A">
        <w:rPr>
          <w:rFonts w:ascii="Arial" w:hAnsi="Arial" w:cs="Arial"/>
          <w:b/>
          <w:color w:val="0070C0"/>
          <w:shd w:val="clear" w:color="auto" w:fill="FFFFFF"/>
        </w:rPr>
        <w:t>in einer der nächsten Sitzungen</w:t>
      </w:r>
      <w:r>
        <w:rPr>
          <w:rFonts w:ascii="Arial" w:hAnsi="Arial" w:cs="Arial"/>
          <w:bCs/>
          <w:color w:val="000000" w:themeColor="text1"/>
          <w:shd w:val="clear" w:color="auto" w:fill="FFFFFF"/>
        </w:rPr>
        <w:t xml:space="preserve">: wie ist der Stand bei den einzelnen Trägern und in den einzelnen Ländern? Geht’s um qualifizierte oder einfache Assistenz? </w:t>
      </w:r>
    </w:p>
    <w:p w14:paraId="0BC2D32F" w14:textId="77777777" w:rsidR="00B5185D" w:rsidRDefault="00B5185D">
      <w:pPr>
        <w:rPr>
          <w:rFonts w:ascii="Arial" w:hAnsi="Arial" w:cs="Arial"/>
          <w:b/>
        </w:rPr>
      </w:pPr>
    </w:p>
    <w:p w14:paraId="0BD3AEDB" w14:textId="453807E2" w:rsidR="0054058D" w:rsidRDefault="0054058D" w:rsidP="0054058D">
      <w:pPr>
        <w:spacing w:line="240" w:lineRule="auto"/>
        <w:rPr>
          <w:rFonts w:ascii="Arial" w:hAnsi="Arial" w:cs="Arial"/>
          <w:b/>
        </w:rPr>
      </w:pPr>
      <w:r>
        <w:rPr>
          <w:rFonts w:ascii="Arial" w:hAnsi="Arial" w:cs="Arial"/>
          <w:b/>
        </w:rPr>
        <w:t>9. nächster Termin:</w:t>
      </w:r>
    </w:p>
    <w:p w14:paraId="5A4DBFC8" w14:textId="6F4C4FFA" w:rsidR="0054058D" w:rsidRPr="00557F67" w:rsidRDefault="00557F67" w:rsidP="0054058D">
      <w:pPr>
        <w:spacing w:line="240" w:lineRule="auto"/>
        <w:rPr>
          <w:rFonts w:ascii="Arial" w:hAnsi="Arial" w:cs="Arial"/>
          <w:b/>
          <w:color w:val="0070C0"/>
        </w:rPr>
      </w:pPr>
      <w:r w:rsidRPr="00557F67">
        <w:rPr>
          <w:rFonts w:ascii="Arial" w:hAnsi="Arial" w:cs="Arial"/>
          <w:b/>
          <w:color w:val="0070C0"/>
        </w:rPr>
        <w:t>Dienstag, 5.03.2024 von 10 – 13 Uhr online</w:t>
      </w:r>
    </w:p>
    <w:p w14:paraId="10A7AE3A" w14:textId="77777777" w:rsidR="0054058D" w:rsidRDefault="0054058D">
      <w:pPr>
        <w:rPr>
          <w:rFonts w:ascii="Arial" w:hAnsi="Arial" w:cs="Arial"/>
          <w:b/>
        </w:rPr>
      </w:pPr>
    </w:p>
    <w:p w14:paraId="267EB4AF" w14:textId="05A38E62" w:rsidR="004B4B21" w:rsidRDefault="0067498C" w:rsidP="00B5185D">
      <w:pPr>
        <w:rPr>
          <w:rFonts w:ascii="Arial" w:hAnsi="Arial" w:cs="Arial"/>
          <w:bCs/>
          <w:color w:val="000000" w:themeColor="text1"/>
        </w:rPr>
      </w:pPr>
      <w:r w:rsidRPr="0067498C">
        <w:rPr>
          <w:rFonts w:ascii="Arial" w:hAnsi="Arial" w:cs="Arial"/>
          <w:bCs/>
          <w:color w:val="000000" w:themeColor="text1"/>
        </w:rPr>
        <w:t xml:space="preserve">Berlin, </w:t>
      </w:r>
      <w:r w:rsidR="00557F67">
        <w:rPr>
          <w:rFonts w:ascii="Arial" w:hAnsi="Arial" w:cs="Arial"/>
          <w:bCs/>
          <w:color w:val="000000" w:themeColor="text1"/>
        </w:rPr>
        <w:t>4.09.</w:t>
      </w:r>
      <w:r w:rsidRPr="0067498C">
        <w:rPr>
          <w:rFonts w:ascii="Arial" w:hAnsi="Arial" w:cs="Arial"/>
          <w:bCs/>
          <w:color w:val="000000" w:themeColor="text1"/>
        </w:rPr>
        <w:t>2023</w:t>
      </w:r>
    </w:p>
    <w:p w14:paraId="21858201" w14:textId="2F8EDFA9" w:rsidR="00557F67" w:rsidRPr="009036BC" w:rsidRDefault="00557F67" w:rsidP="00B5185D">
      <w:pPr>
        <w:rPr>
          <w:rFonts w:ascii="Arial" w:hAnsi="Arial" w:cs="Arial"/>
          <w:bCs/>
          <w:color w:val="000000" w:themeColor="text1"/>
        </w:rPr>
      </w:pPr>
      <w:r>
        <w:rPr>
          <w:rFonts w:ascii="Arial" w:hAnsi="Arial" w:cs="Arial"/>
          <w:bCs/>
          <w:color w:val="000000" w:themeColor="text1"/>
        </w:rPr>
        <w:t xml:space="preserve">Gez. Eva </w:t>
      </w:r>
      <w:proofErr w:type="spellStart"/>
      <w:r>
        <w:rPr>
          <w:rFonts w:ascii="Arial" w:hAnsi="Arial" w:cs="Arial"/>
          <w:bCs/>
          <w:color w:val="000000" w:themeColor="text1"/>
        </w:rPr>
        <w:t>Egartner</w:t>
      </w:r>
      <w:proofErr w:type="spellEnd"/>
    </w:p>
    <w:p w14:paraId="142EB24C" w14:textId="27EC280B" w:rsidR="0067498C" w:rsidRPr="0067498C" w:rsidRDefault="0067498C">
      <w:pPr>
        <w:rPr>
          <w:rFonts w:ascii="Arial" w:hAnsi="Arial" w:cs="Arial"/>
          <w:bCs/>
        </w:rPr>
      </w:pPr>
    </w:p>
    <w:sectPr w:rsidR="0067498C" w:rsidRPr="0067498C" w:rsidSect="00237DC0">
      <w:headerReference w:type="default" r:id="rId10"/>
      <w:footerReference w:type="default" r:id="rId11"/>
      <w:pgSz w:w="11906" w:h="16838"/>
      <w:pgMar w:top="170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1770" w14:textId="77777777" w:rsidR="00A7312C" w:rsidRDefault="00A7312C" w:rsidP="00961496">
      <w:pPr>
        <w:spacing w:after="0" w:line="240" w:lineRule="auto"/>
      </w:pPr>
      <w:r>
        <w:separator/>
      </w:r>
    </w:p>
  </w:endnote>
  <w:endnote w:type="continuationSeparator" w:id="0">
    <w:p w14:paraId="42BDE645" w14:textId="77777777" w:rsidR="00A7312C" w:rsidRDefault="00A7312C" w:rsidP="0096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6CB2" w14:textId="77777777" w:rsidR="00961496" w:rsidRPr="001A7FD0" w:rsidRDefault="00961496" w:rsidP="00961496">
    <w:pPr>
      <w:spacing w:after="0" w:line="240" w:lineRule="auto"/>
      <w:jc w:val="center"/>
      <w:rPr>
        <w:rFonts w:ascii="Arial" w:hAnsi="Arial" w:cs="Arial"/>
        <w:b/>
        <w:bCs/>
        <w:sz w:val="16"/>
        <w:szCs w:val="16"/>
      </w:rPr>
    </w:pPr>
    <w:r w:rsidRPr="001A7FD0">
      <w:rPr>
        <w:rFonts w:ascii="Arial" w:hAnsi="Arial" w:cs="Arial"/>
        <w:b/>
        <w:bCs/>
        <w:sz w:val="16"/>
        <w:szCs w:val="16"/>
      </w:rPr>
      <w:t>Fachverband Drogen- und Suchthilfe e.V.</w:t>
    </w:r>
  </w:p>
  <w:p w14:paraId="4AE8C619" w14:textId="77777777" w:rsidR="00961496" w:rsidRPr="001A7FD0" w:rsidRDefault="00961496" w:rsidP="00961496">
    <w:pPr>
      <w:spacing w:after="0" w:line="240" w:lineRule="auto"/>
      <w:jc w:val="center"/>
      <w:rPr>
        <w:rFonts w:ascii="Arial" w:hAnsi="Arial" w:cs="Arial"/>
        <w:bCs/>
        <w:sz w:val="16"/>
        <w:szCs w:val="16"/>
      </w:rPr>
    </w:pPr>
    <w:proofErr w:type="spellStart"/>
    <w:r w:rsidRPr="001A7FD0">
      <w:rPr>
        <w:rFonts w:ascii="Arial" w:hAnsi="Arial" w:cs="Arial"/>
        <w:bCs/>
        <w:sz w:val="16"/>
        <w:szCs w:val="16"/>
      </w:rPr>
      <w:t>Gierkezeile</w:t>
    </w:r>
    <w:proofErr w:type="spellEnd"/>
    <w:r w:rsidRPr="001A7FD0">
      <w:rPr>
        <w:rFonts w:ascii="Arial" w:hAnsi="Arial" w:cs="Arial"/>
        <w:bCs/>
        <w:sz w:val="16"/>
        <w:szCs w:val="16"/>
      </w:rPr>
      <w:t xml:space="preserve"> 39 </w:t>
    </w:r>
    <w:r w:rsidRPr="001A7FD0">
      <w:rPr>
        <w:rFonts w:ascii="Arial" w:hAnsi="Arial" w:cs="Arial"/>
        <w:bCs/>
        <w:color w:val="0070C0"/>
        <w:sz w:val="16"/>
        <w:szCs w:val="16"/>
      </w:rPr>
      <w:sym w:font="Symbol" w:char="F0B7"/>
    </w:r>
    <w:r w:rsidRPr="001A7FD0">
      <w:rPr>
        <w:rFonts w:ascii="Arial" w:hAnsi="Arial" w:cs="Arial"/>
        <w:bCs/>
        <w:sz w:val="16"/>
        <w:szCs w:val="16"/>
      </w:rPr>
      <w:t xml:space="preserve"> 10585 Berlin </w:t>
    </w:r>
    <w:r w:rsidRPr="001A7FD0">
      <w:rPr>
        <w:rFonts w:ascii="Arial" w:hAnsi="Arial" w:cs="Arial"/>
        <w:bCs/>
        <w:color w:val="0070C0"/>
        <w:sz w:val="16"/>
        <w:szCs w:val="16"/>
      </w:rPr>
      <w:sym w:font="Symbol" w:char="F0B7"/>
    </w:r>
    <w:r w:rsidRPr="001A7FD0">
      <w:rPr>
        <w:rFonts w:ascii="Arial" w:hAnsi="Arial" w:cs="Arial"/>
        <w:bCs/>
        <w:sz w:val="16"/>
        <w:szCs w:val="16"/>
      </w:rPr>
      <w:t xml:space="preserve"> Tel.: 030 / 854 00 490 </w:t>
    </w:r>
    <w:r w:rsidRPr="001A7FD0">
      <w:rPr>
        <w:rFonts w:ascii="Arial" w:hAnsi="Arial" w:cs="Arial"/>
        <w:bCs/>
        <w:color w:val="0070C0"/>
        <w:sz w:val="16"/>
        <w:szCs w:val="16"/>
      </w:rPr>
      <w:sym w:font="Symbol" w:char="F0B7"/>
    </w:r>
    <w:r w:rsidRPr="001A7FD0">
      <w:rPr>
        <w:rFonts w:ascii="Arial" w:hAnsi="Arial" w:cs="Arial"/>
        <w:bCs/>
        <w:sz w:val="16"/>
        <w:szCs w:val="16"/>
      </w:rPr>
      <w:t xml:space="preserve"> Fax: 030 / 854 00 491</w:t>
    </w:r>
  </w:p>
  <w:p w14:paraId="5F049A53" w14:textId="77777777" w:rsidR="00961496" w:rsidRPr="00961496" w:rsidRDefault="00961496" w:rsidP="00961496">
    <w:pPr>
      <w:spacing w:after="0" w:line="240" w:lineRule="auto"/>
      <w:jc w:val="center"/>
      <w:rPr>
        <w:rFonts w:ascii="Times New Roman" w:hAnsi="Times New Roman" w:cs="Calibri"/>
        <w:sz w:val="24"/>
        <w:szCs w:val="24"/>
      </w:rPr>
    </w:pPr>
    <w:r w:rsidRPr="001A7FD0">
      <w:rPr>
        <w:rFonts w:ascii="Arial" w:hAnsi="Arial" w:cs="Arial"/>
        <w:bCs/>
        <w:sz w:val="16"/>
        <w:szCs w:val="16"/>
      </w:rPr>
      <w:t xml:space="preserve">Email: mail@fdr-online.info </w:t>
    </w:r>
    <w:r w:rsidRPr="001A7FD0">
      <w:rPr>
        <w:rFonts w:ascii="Arial" w:hAnsi="Arial" w:cs="Arial"/>
        <w:bCs/>
        <w:color w:val="0070C0"/>
        <w:sz w:val="16"/>
        <w:szCs w:val="16"/>
      </w:rPr>
      <w:sym w:font="Symbol" w:char="F0B7"/>
    </w:r>
    <w:r w:rsidRPr="001A7FD0">
      <w:rPr>
        <w:rFonts w:ascii="Arial" w:hAnsi="Arial" w:cs="Arial"/>
        <w:bCs/>
        <w:sz w:val="16"/>
        <w:szCs w:val="16"/>
      </w:rPr>
      <w:t xml:space="preserve"> www.fdr-online.info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AFBA" w14:textId="77777777" w:rsidR="00A7312C" w:rsidRDefault="00A7312C" w:rsidP="00961496">
      <w:pPr>
        <w:spacing w:after="0" w:line="240" w:lineRule="auto"/>
      </w:pPr>
      <w:r>
        <w:separator/>
      </w:r>
    </w:p>
  </w:footnote>
  <w:footnote w:type="continuationSeparator" w:id="0">
    <w:p w14:paraId="2DD21927" w14:textId="77777777" w:rsidR="00A7312C" w:rsidRDefault="00A7312C" w:rsidP="00961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8F04" w14:textId="77777777" w:rsidR="00961496" w:rsidRDefault="00961496">
    <w:pPr>
      <w:pStyle w:val="Kopfzeile"/>
    </w:pPr>
    <w:r>
      <w:rPr>
        <w:noProof/>
        <w:lang w:eastAsia="de-DE"/>
      </w:rPr>
      <w:drawing>
        <wp:anchor distT="0" distB="0" distL="114300" distR="114300" simplePos="0" relativeHeight="251658240" behindDoc="1" locked="0" layoutInCell="1" allowOverlap="1" wp14:anchorId="556562BA" wp14:editId="2D894DF1">
          <wp:simplePos x="0" y="0"/>
          <wp:positionH relativeFrom="margin">
            <wp:align>right</wp:align>
          </wp:positionH>
          <wp:positionV relativeFrom="paragraph">
            <wp:posOffset>-189230</wp:posOffset>
          </wp:positionV>
          <wp:extent cx="2569210" cy="632460"/>
          <wp:effectExtent l="0" t="0" r="2540" b="0"/>
          <wp:wrapTight wrapText="bothSides">
            <wp:wrapPolygon edited="0">
              <wp:start x="17778" y="0"/>
              <wp:lineTo x="0" y="7807"/>
              <wp:lineTo x="0" y="20819"/>
              <wp:lineTo x="15856" y="20819"/>
              <wp:lineTo x="21461" y="16916"/>
              <wp:lineTo x="21461" y="5205"/>
              <wp:lineTo x="20020" y="0"/>
              <wp:lineTo x="17778" y="0"/>
            </wp:wrapPolygon>
          </wp:wrapTight>
          <wp:docPr id="602921940" name="Grafik 60292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r+logo_e.V..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69210" cy="632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A64"/>
    <w:multiLevelType w:val="hybridMultilevel"/>
    <w:tmpl w:val="479EF4A4"/>
    <w:lvl w:ilvl="0" w:tplc="95601E8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06DA7"/>
    <w:multiLevelType w:val="hybridMultilevel"/>
    <w:tmpl w:val="20C6BB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DDB5BF5"/>
    <w:multiLevelType w:val="hybridMultilevel"/>
    <w:tmpl w:val="118A26DA"/>
    <w:lvl w:ilvl="0" w:tplc="8960904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255006"/>
    <w:multiLevelType w:val="hybridMultilevel"/>
    <w:tmpl w:val="9022CCD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388348AE"/>
    <w:multiLevelType w:val="hybridMultilevel"/>
    <w:tmpl w:val="A964F6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383388A"/>
    <w:multiLevelType w:val="multilevel"/>
    <w:tmpl w:val="70AA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6276E"/>
    <w:multiLevelType w:val="hybridMultilevel"/>
    <w:tmpl w:val="8BBAE2CA"/>
    <w:lvl w:ilvl="0" w:tplc="81981748">
      <w:start w:val="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2F754C"/>
    <w:multiLevelType w:val="hybridMultilevel"/>
    <w:tmpl w:val="466043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81282340">
    <w:abstractNumId w:val="2"/>
  </w:num>
  <w:num w:numId="2" w16cid:durableId="1603537765">
    <w:abstractNumId w:val="0"/>
  </w:num>
  <w:num w:numId="3" w16cid:durableId="617375002">
    <w:abstractNumId w:val="7"/>
  </w:num>
  <w:num w:numId="4" w16cid:durableId="667444152">
    <w:abstractNumId w:val="5"/>
  </w:num>
  <w:num w:numId="5" w16cid:durableId="92477515">
    <w:abstractNumId w:val="1"/>
  </w:num>
  <w:num w:numId="6" w16cid:durableId="1143039891">
    <w:abstractNumId w:val="4"/>
  </w:num>
  <w:num w:numId="7" w16cid:durableId="1489008705">
    <w:abstractNumId w:val="3"/>
  </w:num>
  <w:num w:numId="8" w16cid:durableId="14817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96"/>
    <w:rsid w:val="00001E62"/>
    <w:rsid w:val="000049E0"/>
    <w:rsid w:val="000664A4"/>
    <w:rsid w:val="000A0FFD"/>
    <w:rsid w:val="000E4E57"/>
    <w:rsid w:val="000F092A"/>
    <w:rsid w:val="000F1F83"/>
    <w:rsid w:val="000F49FD"/>
    <w:rsid w:val="00210B48"/>
    <w:rsid w:val="00237DC0"/>
    <w:rsid w:val="00270BD7"/>
    <w:rsid w:val="002F64CB"/>
    <w:rsid w:val="003B61F8"/>
    <w:rsid w:val="0041448A"/>
    <w:rsid w:val="004911AB"/>
    <w:rsid w:val="00497D50"/>
    <w:rsid w:val="004B4B21"/>
    <w:rsid w:val="00503A6D"/>
    <w:rsid w:val="0054058D"/>
    <w:rsid w:val="00557F67"/>
    <w:rsid w:val="0056695A"/>
    <w:rsid w:val="00573B81"/>
    <w:rsid w:val="005B140D"/>
    <w:rsid w:val="0063258E"/>
    <w:rsid w:val="00666E4A"/>
    <w:rsid w:val="0067498C"/>
    <w:rsid w:val="006C5F75"/>
    <w:rsid w:val="0073314C"/>
    <w:rsid w:val="0074752A"/>
    <w:rsid w:val="00815B81"/>
    <w:rsid w:val="00846114"/>
    <w:rsid w:val="0085533A"/>
    <w:rsid w:val="008F2874"/>
    <w:rsid w:val="009036BC"/>
    <w:rsid w:val="009406B0"/>
    <w:rsid w:val="00961496"/>
    <w:rsid w:val="0096517D"/>
    <w:rsid w:val="009C459B"/>
    <w:rsid w:val="00A62D44"/>
    <w:rsid w:val="00A7312C"/>
    <w:rsid w:val="00A82308"/>
    <w:rsid w:val="00B13A55"/>
    <w:rsid w:val="00B25814"/>
    <w:rsid w:val="00B50DD1"/>
    <w:rsid w:val="00B5185D"/>
    <w:rsid w:val="00B66775"/>
    <w:rsid w:val="00B66821"/>
    <w:rsid w:val="00B675C2"/>
    <w:rsid w:val="00B83D5E"/>
    <w:rsid w:val="00BD5F78"/>
    <w:rsid w:val="00BE0914"/>
    <w:rsid w:val="00C42118"/>
    <w:rsid w:val="00C55BC3"/>
    <w:rsid w:val="00C630F9"/>
    <w:rsid w:val="00C66579"/>
    <w:rsid w:val="00D2043A"/>
    <w:rsid w:val="00D20E9B"/>
    <w:rsid w:val="00D8305B"/>
    <w:rsid w:val="00DA06FF"/>
    <w:rsid w:val="00E24BBC"/>
    <w:rsid w:val="00E51E7B"/>
    <w:rsid w:val="00E54D8D"/>
    <w:rsid w:val="00E56FD6"/>
    <w:rsid w:val="00EC693F"/>
    <w:rsid w:val="00ED4E51"/>
    <w:rsid w:val="00F00E23"/>
    <w:rsid w:val="00F553CF"/>
    <w:rsid w:val="00F616C4"/>
    <w:rsid w:val="00F7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D4C"/>
  <w15:chartTrackingRefBased/>
  <w15:docId w15:val="{8ED85946-9939-49D3-8527-4BCCED40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14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1496"/>
  </w:style>
  <w:style w:type="paragraph" w:styleId="Fuzeile">
    <w:name w:val="footer"/>
    <w:basedOn w:val="Standard"/>
    <w:link w:val="FuzeileZchn"/>
    <w:uiPriority w:val="99"/>
    <w:unhideWhenUsed/>
    <w:rsid w:val="009614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1496"/>
  </w:style>
  <w:style w:type="paragraph" w:styleId="Listenabsatz">
    <w:name w:val="List Paragraph"/>
    <w:basedOn w:val="Standard"/>
    <w:uiPriority w:val="34"/>
    <w:qFormat/>
    <w:rsid w:val="00BD5F78"/>
    <w:pPr>
      <w:ind w:left="720"/>
      <w:contextualSpacing/>
    </w:pPr>
  </w:style>
  <w:style w:type="paragraph" w:styleId="StandardWeb">
    <w:name w:val="Normal (Web)"/>
    <w:basedOn w:val="Standard"/>
    <w:uiPriority w:val="99"/>
    <w:unhideWhenUsed/>
    <w:rsid w:val="00ED4E51"/>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4B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10B48"/>
    <w:rPr>
      <w:color w:val="0563C1" w:themeColor="hyperlink"/>
      <w:u w:val="single"/>
    </w:rPr>
  </w:style>
  <w:style w:type="character" w:styleId="NichtaufgelsteErwhnung">
    <w:name w:val="Unresolved Mention"/>
    <w:basedOn w:val="Absatz-Standardschriftart"/>
    <w:uiPriority w:val="99"/>
    <w:semiHidden/>
    <w:unhideWhenUsed/>
    <w:rsid w:val="00210B48"/>
    <w:rPr>
      <w:color w:val="605E5C"/>
      <w:shd w:val="clear" w:color="auto" w:fill="E1DFDD"/>
    </w:rPr>
  </w:style>
  <w:style w:type="character" w:styleId="BesuchterLink">
    <w:name w:val="FollowedHyperlink"/>
    <w:basedOn w:val="Absatz-Standardschriftart"/>
    <w:uiPriority w:val="99"/>
    <w:semiHidden/>
    <w:unhideWhenUsed/>
    <w:rsid w:val="00C630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97176">
      <w:bodyDiv w:val="1"/>
      <w:marLeft w:val="0"/>
      <w:marRight w:val="0"/>
      <w:marTop w:val="0"/>
      <w:marBottom w:val="0"/>
      <w:divBdr>
        <w:top w:val="none" w:sz="0" w:space="0" w:color="auto"/>
        <w:left w:val="none" w:sz="0" w:space="0" w:color="auto"/>
        <w:bottom w:val="none" w:sz="0" w:space="0" w:color="auto"/>
        <w:right w:val="none" w:sz="0" w:space="0" w:color="auto"/>
      </w:divBdr>
    </w:div>
    <w:div w:id="981806760">
      <w:bodyDiv w:val="1"/>
      <w:marLeft w:val="0"/>
      <w:marRight w:val="0"/>
      <w:marTop w:val="0"/>
      <w:marBottom w:val="0"/>
      <w:divBdr>
        <w:top w:val="none" w:sz="0" w:space="0" w:color="auto"/>
        <w:left w:val="none" w:sz="0" w:space="0" w:color="auto"/>
        <w:bottom w:val="none" w:sz="0" w:space="0" w:color="auto"/>
        <w:right w:val="none" w:sz="0" w:space="0" w:color="auto"/>
      </w:divBdr>
    </w:div>
    <w:div w:id="1152411210">
      <w:bodyDiv w:val="1"/>
      <w:marLeft w:val="0"/>
      <w:marRight w:val="0"/>
      <w:marTop w:val="0"/>
      <w:marBottom w:val="0"/>
      <w:divBdr>
        <w:top w:val="none" w:sz="0" w:space="0" w:color="auto"/>
        <w:left w:val="none" w:sz="0" w:space="0" w:color="auto"/>
        <w:bottom w:val="none" w:sz="0" w:space="0" w:color="auto"/>
        <w:right w:val="none" w:sz="0" w:space="0" w:color="auto"/>
      </w:divBdr>
      <w:divsChild>
        <w:div w:id="409549436">
          <w:marLeft w:val="0"/>
          <w:marRight w:val="0"/>
          <w:marTop w:val="0"/>
          <w:marBottom w:val="0"/>
          <w:divBdr>
            <w:top w:val="none" w:sz="0" w:space="0" w:color="auto"/>
            <w:left w:val="none" w:sz="0" w:space="0" w:color="auto"/>
            <w:bottom w:val="none" w:sz="0" w:space="0" w:color="auto"/>
            <w:right w:val="none" w:sz="0" w:space="0" w:color="auto"/>
          </w:divBdr>
        </w:div>
        <w:div w:id="889344728">
          <w:marLeft w:val="0"/>
          <w:marRight w:val="0"/>
          <w:marTop w:val="280"/>
          <w:marBottom w:val="280"/>
          <w:divBdr>
            <w:top w:val="none" w:sz="0" w:space="0" w:color="auto"/>
            <w:left w:val="none" w:sz="0" w:space="0" w:color="auto"/>
            <w:bottom w:val="none" w:sz="0" w:space="0" w:color="auto"/>
            <w:right w:val="none" w:sz="0" w:space="0" w:color="auto"/>
          </w:divBdr>
        </w:div>
      </w:divsChild>
    </w:div>
    <w:div w:id="1281381622">
      <w:bodyDiv w:val="1"/>
      <w:marLeft w:val="0"/>
      <w:marRight w:val="0"/>
      <w:marTop w:val="0"/>
      <w:marBottom w:val="0"/>
      <w:divBdr>
        <w:top w:val="none" w:sz="0" w:space="0" w:color="auto"/>
        <w:left w:val="none" w:sz="0" w:space="0" w:color="auto"/>
        <w:bottom w:val="none" w:sz="0" w:space="0" w:color="auto"/>
        <w:right w:val="none" w:sz="0" w:space="0" w:color="auto"/>
      </w:divBdr>
      <w:divsChild>
        <w:div w:id="912013311">
          <w:marLeft w:val="0"/>
          <w:marRight w:val="0"/>
          <w:marTop w:val="0"/>
          <w:marBottom w:val="0"/>
          <w:divBdr>
            <w:top w:val="none" w:sz="0" w:space="0" w:color="auto"/>
            <w:left w:val="none" w:sz="0" w:space="0" w:color="auto"/>
            <w:bottom w:val="none" w:sz="0" w:space="0" w:color="auto"/>
            <w:right w:val="none" w:sz="0" w:space="0" w:color="auto"/>
          </w:divBdr>
          <w:divsChild>
            <w:div w:id="951981396">
              <w:marLeft w:val="0"/>
              <w:marRight w:val="0"/>
              <w:marTop w:val="0"/>
              <w:marBottom w:val="0"/>
              <w:divBdr>
                <w:top w:val="none" w:sz="0" w:space="0" w:color="auto"/>
                <w:left w:val="none" w:sz="0" w:space="0" w:color="auto"/>
                <w:bottom w:val="none" w:sz="0" w:space="0" w:color="auto"/>
                <w:right w:val="none" w:sz="0" w:space="0" w:color="auto"/>
              </w:divBdr>
              <w:divsChild>
                <w:div w:id="9086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turen.de/fachbeitraege/wirkungsorientierung-in-der-sozialen-arbeit-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gw-online.de/bgw-online-de/themen/gesund-im-betrieb/umgang-mit-gew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onturen.de/fachbeitraege/ambulante-und-stationaere-suchtrehabilit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8135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Neugebauer</dc:creator>
  <cp:keywords/>
  <dc:description/>
  <cp:lastModifiedBy>kontakt@evaegartner.com</cp:lastModifiedBy>
  <cp:revision>3</cp:revision>
  <cp:lastPrinted>2023-09-04T07:14:00Z</cp:lastPrinted>
  <dcterms:created xsi:type="dcterms:W3CDTF">2023-09-04T12:02:00Z</dcterms:created>
  <dcterms:modified xsi:type="dcterms:W3CDTF">2023-09-04T12:02:00Z</dcterms:modified>
</cp:coreProperties>
</file>