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CB44" w14:textId="5817EFC1" w:rsidR="00DB5EFC" w:rsidRDefault="00DB5EFC" w:rsidP="00DB5EFC">
      <w:pPr>
        <w:jc w:val="right"/>
        <w:rPr>
          <w:rFonts w:asciiTheme="minorHAnsi" w:hAnsiTheme="minorHAnsi" w:cstheme="minorHAnsi"/>
          <w:b/>
          <w:bCs/>
          <w:color w:val="000000"/>
        </w:rPr>
      </w:pPr>
      <w:bookmarkStart w:id="0" w:name="_Hlk131154366"/>
      <w:r>
        <w:rPr>
          <w:noProof/>
        </w:rPr>
        <w:drawing>
          <wp:inline distT="0" distB="0" distL="0" distR="0" wp14:anchorId="2955A937" wp14:editId="56495E3F">
            <wp:extent cx="1694063" cy="417443"/>
            <wp:effectExtent l="0" t="0" r="0" b="1905"/>
            <wp:docPr id="680725141" name="Grafik 68072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r+logo_e.V.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250" cy="43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49099" w14:textId="77777777" w:rsidR="00DB5EFC" w:rsidRDefault="00DB5EFC" w:rsidP="00F01128">
      <w:pPr>
        <w:rPr>
          <w:rFonts w:asciiTheme="minorHAnsi" w:hAnsiTheme="minorHAnsi" w:cstheme="minorHAnsi"/>
          <w:b/>
          <w:bCs/>
          <w:color w:val="000000"/>
        </w:rPr>
      </w:pPr>
    </w:p>
    <w:p w14:paraId="7750FBD6" w14:textId="1F441A60" w:rsidR="00DF23A3" w:rsidRDefault="00DB5EFC" w:rsidP="00F01128">
      <w:pPr>
        <w:rPr>
          <w:rFonts w:asciiTheme="minorHAnsi" w:hAnsiTheme="minorHAnsi" w:cstheme="minorHAnsi"/>
          <w:b/>
          <w:bCs/>
          <w:color w:val="000000"/>
        </w:rPr>
      </w:pPr>
      <w:r w:rsidRPr="00DB5EFC">
        <w:rPr>
          <w:rFonts w:asciiTheme="minorHAnsi" w:hAnsiTheme="minorHAnsi" w:cstheme="minorHAnsi"/>
          <w:b/>
          <w:bCs/>
          <w:color w:val="000000"/>
        </w:rPr>
        <w:t>Infomail Februar 2024</w:t>
      </w:r>
    </w:p>
    <w:p w14:paraId="6B1B779A" w14:textId="77777777" w:rsidR="00DB5EFC" w:rsidRPr="00DB5EFC" w:rsidRDefault="00DB5EFC" w:rsidP="00F01128">
      <w:pPr>
        <w:rPr>
          <w:rFonts w:asciiTheme="minorHAnsi" w:hAnsiTheme="minorHAnsi" w:cstheme="minorHAnsi"/>
          <w:b/>
          <w:bCs/>
          <w:color w:val="000000"/>
        </w:rPr>
      </w:pPr>
    </w:p>
    <w:bookmarkEnd w:id="0"/>
    <w:p w14:paraId="0B71F595" w14:textId="77777777" w:rsidR="0017080B" w:rsidRPr="00FA47DB" w:rsidRDefault="0017080B" w:rsidP="0017080B">
      <w:pPr>
        <w:rPr>
          <w:rFonts w:asciiTheme="minorHAnsi" w:hAnsiTheme="minorHAnsi" w:cstheme="minorHAnsi"/>
        </w:rPr>
      </w:pPr>
      <w:r w:rsidRPr="00FA47DB">
        <w:rPr>
          <w:rFonts w:asciiTheme="minorHAnsi" w:hAnsiTheme="minorHAnsi" w:cstheme="minorHAnsi"/>
          <w:color w:val="000000"/>
        </w:rPr>
        <w:t>Sehr geehrte Damen* und Herren*, liebe Kolleg*innen,</w:t>
      </w:r>
    </w:p>
    <w:p w14:paraId="2DE70A08" w14:textId="77777777" w:rsidR="0017080B" w:rsidRPr="00FA47DB" w:rsidRDefault="0017080B" w:rsidP="0017080B">
      <w:pPr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color w:val="000000"/>
        </w:rPr>
        <w:t> </w:t>
      </w:r>
    </w:p>
    <w:p w14:paraId="2618FE16" w14:textId="159E497E" w:rsidR="00BA6202" w:rsidRPr="00FA47DB" w:rsidRDefault="00BA6202" w:rsidP="00065A9A">
      <w:pPr>
        <w:rPr>
          <w:rFonts w:asciiTheme="minorHAnsi" w:hAnsiTheme="minorHAnsi" w:cstheme="minorHAnsi"/>
          <w:color w:val="000000"/>
        </w:rPr>
      </w:pPr>
      <w:bookmarkStart w:id="1" w:name="_Hlk131154385"/>
      <w:r w:rsidRPr="00FA47DB">
        <w:rPr>
          <w:rFonts w:asciiTheme="minorHAnsi" w:hAnsiTheme="minorHAnsi" w:cstheme="minorHAnsi"/>
          <w:color w:val="000000"/>
        </w:rPr>
        <w:t xml:space="preserve">die Koalition hat </w:t>
      </w:r>
      <w:r w:rsidR="00F95CB3">
        <w:rPr>
          <w:rFonts w:asciiTheme="minorHAnsi" w:hAnsiTheme="minorHAnsi" w:cstheme="minorHAnsi"/>
          <w:color w:val="000000"/>
        </w:rPr>
        <w:t>nun also doch einen Kompromiss in Bezug auf das</w:t>
      </w:r>
      <w:r w:rsidRPr="00FA47DB">
        <w:rPr>
          <w:rFonts w:asciiTheme="minorHAnsi" w:hAnsiTheme="minorHAnsi" w:cstheme="minorHAnsi"/>
          <w:color w:val="000000"/>
        </w:rPr>
        <w:t xml:space="preserve"> </w:t>
      </w:r>
      <w:r w:rsidR="00065A9A" w:rsidRPr="00FA47DB">
        <w:rPr>
          <w:rFonts w:asciiTheme="minorHAnsi" w:hAnsiTheme="minorHAnsi" w:cstheme="minorHAnsi"/>
          <w:b/>
          <w:bCs/>
          <w:color w:val="0070C0"/>
        </w:rPr>
        <w:t>Cannabis</w:t>
      </w:r>
      <w:r w:rsidR="00F95CB3">
        <w:rPr>
          <w:rFonts w:asciiTheme="minorHAnsi" w:hAnsiTheme="minorHAnsi" w:cstheme="minorHAnsi"/>
          <w:b/>
          <w:bCs/>
          <w:color w:val="0070C0"/>
        </w:rPr>
        <w:t>gesetz (</w:t>
      </w:r>
      <w:proofErr w:type="spellStart"/>
      <w:r w:rsidR="00F95CB3">
        <w:rPr>
          <w:rFonts w:asciiTheme="minorHAnsi" w:hAnsiTheme="minorHAnsi" w:cstheme="minorHAnsi"/>
          <w:b/>
          <w:bCs/>
          <w:color w:val="0070C0"/>
        </w:rPr>
        <w:t>CanG</w:t>
      </w:r>
      <w:proofErr w:type="spellEnd"/>
      <w:r w:rsidR="00F95CB3">
        <w:rPr>
          <w:rFonts w:asciiTheme="minorHAnsi" w:hAnsiTheme="minorHAnsi" w:cstheme="minorHAnsi"/>
          <w:b/>
          <w:bCs/>
          <w:color w:val="0070C0"/>
        </w:rPr>
        <w:t xml:space="preserve">) </w:t>
      </w:r>
      <w:r w:rsidR="00F95CB3" w:rsidRPr="00F95CB3">
        <w:rPr>
          <w:rFonts w:asciiTheme="minorHAnsi" w:hAnsiTheme="minorHAnsi" w:cstheme="minorHAnsi"/>
          <w:color w:val="000000" w:themeColor="text1"/>
        </w:rPr>
        <w:t>gefunden</w:t>
      </w:r>
      <w:r w:rsidR="00065A9A" w:rsidRPr="00FA47DB">
        <w:rPr>
          <w:rFonts w:asciiTheme="minorHAnsi" w:hAnsiTheme="minorHAnsi" w:cstheme="minorHAnsi"/>
          <w:color w:val="000000"/>
        </w:rPr>
        <w:t>.</w:t>
      </w:r>
      <w:r w:rsidRPr="00FA47DB">
        <w:rPr>
          <w:rFonts w:asciiTheme="minorHAnsi" w:hAnsiTheme="minorHAnsi" w:cstheme="minorHAnsi"/>
          <w:color w:val="000000"/>
        </w:rPr>
        <w:t xml:space="preserve"> </w:t>
      </w:r>
      <w:r w:rsidR="00F95CB3">
        <w:rPr>
          <w:rFonts w:asciiTheme="minorHAnsi" w:hAnsiTheme="minorHAnsi" w:cstheme="minorHAnsi"/>
          <w:color w:val="000000"/>
        </w:rPr>
        <w:t>Es</w:t>
      </w:r>
      <w:r w:rsidR="006F0D35" w:rsidRPr="00FA47DB">
        <w:rPr>
          <w:rFonts w:asciiTheme="minorHAnsi" w:hAnsiTheme="minorHAnsi" w:cstheme="minorHAnsi"/>
          <w:color w:val="000000"/>
        </w:rPr>
        <w:t xml:space="preserve"> soll im Februar und März von Bundestag und Bundesrat verabschiedet werden, damit es ab dem </w:t>
      </w:r>
      <w:r w:rsidR="006F0D35" w:rsidRPr="00FA47DB">
        <w:rPr>
          <w:rFonts w:asciiTheme="minorHAnsi" w:hAnsiTheme="minorHAnsi" w:cstheme="minorHAnsi"/>
          <w:b/>
          <w:bCs/>
          <w:color w:val="0070C0"/>
        </w:rPr>
        <w:t>1. April</w:t>
      </w:r>
      <w:r w:rsidR="006F0D35" w:rsidRPr="00FA47DB">
        <w:rPr>
          <w:rFonts w:asciiTheme="minorHAnsi" w:hAnsiTheme="minorHAnsi" w:cstheme="minorHAnsi"/>
          <w:color w:val="0070C0"/>
        </w:rPr>
        <w:t xml:space="preserve"> </w:t>
      </w:r>
      <w:r w:rsidR="006F0D35" w:rsidRPr="00FA47DB">
        <w:rPr>
          <w:rFonts w:asciiTheme="minorHAnsi" w:hAnsiTheme="minorHAnsi" w:cstheme="minorHAnsi"/>
          <w:color w:val="000000"/>
        </w:rPr>
        <w:t>in Kraft treten kann.</w:t>
      </w:r>
    </w:p>
    <w:p w14:paraId="7AA7CFE8" w14:textId="568E2472" w:rsidR="00F34EA7" w:rsidRPr="00FA47DB" w:rsidRDefault="00F34EA7" w:rsidP="00065A9A">
      <w:pPr>
        <w:rPr>
          <w:rFonts w:asciiTheme="minorHAnsi" w:hAnsiTheme="minorHAnsi" w:cstheme="minorHAnsi"/>
          <w:color w:val="000000"/>
        </w:rPr>
      </w:pPr>
      <w:r w:rsidRPr="00FA47DB">
        <w:rPr>
          <w:rFonts w:asciiTheme="minorHAnsi" w:hAnsiTheme="minorHAnsi" w:cstheme="minorHAnsi"/>
          <w:color w:val="000000"/>
        </w:rPr>
        <w:t xml:space="preserve"> </w:t>
      </w:r>
    </w:p>
    <w:bookmarkEnd w:id="1"/>
    <w:p w14:paraId="215CF5F1" w14:textId="6D1608FC" w:rsidR="006E1628" w:rsidRPr="00FA47DB" w:rsidRDefault="0000674E" w:rsidP="006E1628">
      <w:pPr>
        <w:rPr>
          <w:rFonts w:asciiTheme="minorHAnsi" w:hAnsiTheme="minorHAnsi" w:cstheme="minorHAnsi"/>
        </w:rPr>
      </w:pPr>
      <w:r w:rsidRPr="00FA47DB">
        <w:rPr>
          <w:rFonts w:asciiTheme="minorHAnsi" w:hAnsiTheme="minorHAnsi" w:cstheme="minorHAnsi"/>
          <w:color w:val="000000"/>
        </w:rPr>
        <w:t xml:space="preserve">Laut Aussagen </w:t>
      </w:r>
      <w:r w:rsidR="006E1628" w:rsidRPr="00FA47DB">
        <w:rPr>
          <w:rFonts w:asciiTheme="minorHAnsi" w:hAnsiTheme="minorHAnsi" w:cstheme="minorHAnsi"/>
          <w:color w:val="000000"/>
        </w:rPr>
        <w:t xml:space="preserve">aus dem BMG </w:t>
      </w:r>
      <w:r w:rsidR="006E1628" w:rsidRPr="00FA47DB">
        <w:rPr>
          <w:rFonts w:asciiTheme="minorHAnsi" w:hAnsiTheme="minorHAnsi" w:cstheme="minorHAnsi"/>
        </w:rPr>
        <w:t>bleibt es bei den Anbauvereinigungen, bei der Altersgrenze ab 18 Jahre</w:t>
      </w:r>
      <w:r w:rsidR="00FA47DB" w:rsidRPr="00FA47DB">
        <w:rPr>
          <w:rFonts w:asciiTheme="minorHAnsi" w:hAnsiTheme="minorHAnsi" w:cstheme="minorHAnsi"/>
        </w:rPr>
        <w:t>n</w:t>
      </w:r>
      <w:r w:rsidR="006E1628" w:rsidRPr="00FA47DB">
        <w:rPr>
          <w:rFonts w:asciiTheme="minorHAnsi" w:hAnsiTheme="minorHAnsi" w:cstheme="minorHAnsi"/>
        </w:rPr>
        <w:t xml:space="preserve">, beim Werbeverbot und bei den </w:t>
      </w:r>
      <w:r w:rsidR="006E1628" w:rsidRPr="00FA47DB">
        <w:rPr>
          <w:rFonts w:asciiTheme="minorHAnsi" w:hAnsiTheme="minorHAnsi" w:cstheme="minorHAnsi"/>
          <w:b/>
          <w:bCs/>
          <w:color w:val="0070C0"/>
        </w:rPr>
        <w:t>Schutzzonen</w:t>
      </w:r>
      <w:r w:rsidR="006E1628" w:rsidRPr="00FA47DB">
        <w:rPr>
          <w:rFonts w:asciiTheme="minorHAnsi" w:hAnsiTheme="minorHAnsi" w:cstheme="minorHAnsi"/>
        </w:rPr>
        <w:t xml:space="preserve"> im Umfeld von Kindergärten, Schulen und Jugendeinrichtungen. Letztere sollen aber von 200 auf 100 Meter Umfeld verringert werden.</w:t>
      </w:r>
    </w:p>
    <w:p w14:paraId="5B22ABE4" w14:textId="77777777" w:rsidR="006E1628" w:rsidRPr="00FA47DB" w:rsidRDefault="006E1628" w:rsidP="006E1628">
      <w:pPr>
        <w:rPr>
          <w:rFonts w:asciiTheme="minorHAnsi" w:hAnsiTheme="minorHAnsi" w:cstheme="minorHAnsi"/>
        </w:rPr>
      </w:pPr>
    </w:p>
    <w:p w14:paraId="33F36A25" w14:textId="150D78D0" w:rsidR="006E1628" w:rsidRPr="00FA47DB" w:rsidRDefault="006E1628" w:rsidP="006E1628">
      <w:pPr>
        <w:rPr>
          <w:rFonts w:asciiTheme="minorHAnsi" w:hAnsiTheme="minorHAnsi" w:cstheme="minorHAnsi"/>
        </w:rPr>
      </w:pPr>
      <w:r w:rsidRPr="00FA47DB">
        <w:rPr>
          <w:rFonts w:asciiTheme="minorHAnsi" w:hAnsiTheme="minorHAnsi" w:cstheme="minorHAnsi"/>
          <w:color w:val="000000"/>
        </w:rPr>
        <w:t xml:space="preserve">Die </w:t>
      </w:r>
      <w:r w:rsidRPr="00FA47DB">
        <w:rPr>
          <w:rFonts w:asciiTheme="minorHAnsi" w:hAnsiTheme="minorHAnsi" w:cstheme="minorHAnsi"/>
          <w:b/>
          <w:bCs/>
          <w:color w:val="0070C0"/>
        </w:rPr>
        <w:t>Präventionsmittel</w:t>
      </w:r>
      <w:r w:rsidRPr="00FA47DB">
        <w:rPr>
          <w:rFonts w:asciiTheme="minorHAnsi" w:hAnsiTheme="minorHAnsi" w:cstheme="minorHAnsi"/>
          <w:color w:val="000000"/>
        </w:rPr>
        <w:t xml:space="preserve"> wurden doch noch einmal deutlich erhöht</w:t>
      </w:r>
      <w:r w:rsidR="00F95CB3">
        <w:rPr>
          <w:rFonts w:asciiTheme="minorHAnsi" w:hAnsiTheme="minorHAnsi" w:cstheme="minorHAnsi"/>
          <w:color w:val="000000"/>
        </w:rPr>
        <w:t xml:space="preserve"> auf </w:t>
      </w:r>
      <w:r w:rsidRPr="00FA47DB">
        <w:rPr>
          <w:rFonts w:asciiTheme="minorHAnsi" w:hAnsiTheme="minorHAnsi" w:cstheme="minorHAnsi"/>
        </w:rPr>
        <w:t xml:space="preserve">über 19 </w:t>
      </w:r>
      <w:proofErr w:type="spellStart"/>
      <w:r w:rsidRPr="00FA47DB">
        <w:rPr>
          <w:rFonts w:asciiTheme="minorHAnsi" w:hAnsiTheme="minorHAnsi" w:cstheme="minorHAnsi"/>
        </w:rPr>
        <w:t>Mio</w:t>
      </w:r>
      <w:proofErr w:type="spellEnd"/>
      <w:r w:rsidRPr="00FA47DB">
        <w:rPr>
          <w:rFonts w:asciiTheme="minorHAnsi" w:hAnsiTheme="minorHAnsi" w:cstheme="minorHAnsi"/>
        </w:rPr>
        <w:t xml:space="preserve"> €, 4 </w:t>
      </w:r>
      <w:proofErr w:type="spellStart"/>
      <w:r w:rsidRPr="00FA47DB">
        <w:rPr>
          <w:rFonts w:asciiTheme="minorHAnsi" w:hAnsiTheme="minorHAnsi" w:cstheme="minorHAnsi"/>
        </w:rPr>
        <w:t>Mio</w:t>
      </w:r>
      <w:proofErr w:type="spellEnd"/>
      <w:r w:rsidRPr="00FA47DB">
        <w:rPr>
          <w:rFonts w:asciiTheme="minorHAnsi" w:hAnsiTheme="minorHAnsi" w:cstheme="minorHAnsi"/>
        </w:rPr>
        <w:t xml:space="preserve"> mehr als im letzten Jahr. </w:t>
      </w:r>
      <w:r w:rsidRPr="00FA47DB">
        <w:rPr>
          <w:rFonts w:asciiTheme="minorHAnsi" w:hAnsiTheme="minorHAnsi" w:cstheme="minorHAnsi"/>
          <w:color w:val="000000"/>
        </w:rPr>
        <w:t xml:space="preserve">Dafür haben auch wir </w:t>
      </w:r>
      <w:r w:rsidR="00713054">
        <w:rPr>
          <w:rFonts w:asciiTheme="minorHAnsi" w:hAnsiTheme="minorHAnsi" w:cstheme="minorHAnsi"/>
          <w:color w:val="000000"/>
        </w:rPr>
        <w:t>vom</w:t>
      </w:r>
      <w:r w:rsidRPr="00FA4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A47DB">
        <w:rPr>
          <w:rFonts w:asciiTheme="minorHAnsi" w:hAnsiTheme="minorHAnsi" w:cstheme="minorHAnsi"/>
          <w:b/>
          <w:bCs/>
          <w:color w:val="0070C0"/>
        </w:rPr>
        <w:t>fdr</w:t>
      </w:r>
      <w:proofErr w:type="spellEnd"/>
      <w:r w:rsidRPr="00FA47DB">
        <w:rPr>
          <w:rFonts w:asciiTheme="minorHAnsi" w:hAnsiTheme="minorHAnsi" w:cstheme="minorHAnsi"/>
          <w:b/>
          <w:bCs/>
          <w:color w:val="0070C0"/>
        </w:rPr>
        <w:t>+</w:t>
      </w:r>
      <w:r w:rsidRPr="00FA47DB">
        <w:rPr>
          <w:rFonts w:asciiTheme="minorHAnsi" w:hAnsiTheme="minorHAnsi" w:cstheme="minorHAnsi"/>
          <w:color w:val="000000"/>
        </w:rPr>
        <w:t xml:space="preserve"> gekämpft. Allerdings werden die Präventionsmittel nicht, wie von uns gefordert, auf die Länder verteilt, sondern der B</w:t>
      </w:r>
      <w:r w:rsidR="00713054">
        <w:rPr>
          <w:rFonts w:asciiTheme="minorHAnsi" w:hAnsiTheme="minorHAnsi" w:cstheme="minorHAnsi"/>
          <w:color w:val="000000"/>
        </w:rPr>
        <w:t>Z</w:t>
      </w:r>
      <w:r w:rsidRPr="00FA47DB">
        <w:rPr>
          <w:rFonts w:asciiTheme="minorHAnsi" w:hAnsiTheme="minorHAnsi" w:cstheme="minorHAnsi"/>
          <w:color w:val="000000"/>
        </w:rPr>
        <w:t xml:space="preserve">gA zugeteilt. Und hier werden die Mittel wohl wieder für die übliche Kampagnenprävention verwandt, deren Wirksamkeit bundesweit umstritten ist. </w:t>
      </w:r>
    </w:p>
    <w:p w14:paraId="198DA88D" w14:textId="77777777" w:rsidR="006E1628" w:rsidRPr="00FA47DB" w:rsidRDefault="006E1628" w:rsidP="006E1628">
      <w:pPr>
        <w:rPr>
          <w:rFonts w:asciiTheme="minorHAnsi" w:hAnsiTheme="minorHAnsi" w:cstheme="minorHAnsi"/>
        </w:rPr>
      </w:pPr>
    </w:p>
    <w:p w14:paraId="74F3B54E" w14:textId="02DD6836" w:rsidR="00FA47DB" w:rsidRPr="00FA47DB" w:rsidRDefault="00FA47DB" w:rsidP="006E1628">
      <w:pPr>
        <w:rPr>
          <w:rFonts w:asciiTheme="minorHAnsi" w:hAnsiTheme="minorHAnsi" w:cstheme="minorHAnsi"/>
          <w:color w:val="000000"/>
        </w:rPr>
      </w:pPr>
      <w:r w:rsidRPr="00FA47DB">
        <w:rPr>
          <w:rFonts w:asciiTheme="minorHAnsi" w:hAnsiTheme="minorHAnsi" w:cstheme="minorHAnsi"/>
          <w:color w:val="000000"/>
        </w:rPr>
        <w:t xml:space="preserve">Auch gesonderte Mittel für mehr </w:t>
      </w:r>
      <w:r w:rsidRPr="00FA47DB">
        <w:rPr>
          <w:rFonts w:asciiTheme="minorHAnsi" w:hAnsiTheme="minorHAnsi" w:cstheme="minorHAnsi"/>
          <w:b/>
          <w:bCs/>
          <w:color w:val="0070C0"/>
        </w:rPr>
        <w:t>Frühintervention</w:t>
      </w:r>
      <w:r w:rsidRPr="00FA47DB">
        <w:rPr>
          <w:rFonts w:asciiTheme="minorHAnsi" w:hAnsiTheme="minorHAnsi" w:cstheme="minorHAnsi"/>
          <w:color w:val="000000"/>
        </w:rPr>
        <w:t xml:space="preserve"> wird es wohl erst einmal nicht geben. Allerdings sollen Mittel für eine frühzeitige Evaluation zur Verfügung gestellt werden. Ggf. gibt es hier Anknüpfungspunkte für unsere </w:t>
      </w:r>
      <w:r w:rsidR="00F95CB3">
        <w:rPr>
          <w:rFonts w:asciiTheme="minorHAnsi" w:hAnsiTheme="minorHAnsi" w:cstheme="minorHAnsi"/>
          <w:color w:val="000000"/>
        </w:rPr>
        <w:t xml:space="preserve">weiteren </w:t>
      </w:r>
      <w:r w:rsidRPr="00FA47DB">
        <w:rPr>
          <w:rFonts w:asciiTheme="minorHAnsi" w:hAnsiTheme="minorHAnsi" w:cstheme="minorHAnsi"/>
          <w:color w:val="000000"/>
        </w:rPr>
        <w:t xml:space="preserve">Forderungen. </w:t>
      </w:r>
    </w:p>
    <w:p w14:paraId="68812950" w14:textId="77777777" w:rsidR="00FA47DB" w:rsidRPr="00FA47DB" w:rsidRDefault="00FA47DB" w:rsidP="006E1628">
      <w:pPr>
        <w:rPr>
          <w:rFonts w:asciiTheme="minorHAnsi" w:hAnsiTheme="minorHAnsi" w:cstheme="minorHAnsi"/>
          <w:color w:val="000000"/>
        </w:rPr>
      </w:pPr>
    </w:p>
    <w:p w14:paraId="1356616C" w14:textId="53B84467" w:rsidR="006E1628" w:rsidRPr="00FA47DB" w:rsidRDefault="006E1628" w:rsidP="006E1628">
      <w:pPr>
        <w:rPr>
          <w:rFonts w:asciiTheme="minorHAnsi" w:hAnsiTheme="minorHAnsi" w:cstheme="minorHAnsi"/>
        </w:rPr>
      </w:pPr>
      <w:r w:rsidRPr="00FA47DB">
        <w:rPr>
          <w:rFonts w:asciiTheme="minorHAnsi" w:hAnsiTheme="minorHAnsi" w:cstheme="minorHAnsi"/>
        </w:rPr>
        <w:t xml:space="preserve">Die umstrittenen Grenzmengen für den </w:t>
      </w:r>
      <w:r w:rsidRPr="00FA47DB">
        <w:rPr>
          <w:rFonts w:asciiTheme="minorHAnsi" w:hAnsiTheme="minorHAnsi" w:cstheme="minorHAnsi"/>
          <w:b/>
          <w:bCs/>
          <w:color w:val="0070C0"/>
        </w:rPr>
        <w:t>Eigenanbau</w:t>
      </w:r>
      <w:r w:rsidRPr="00FA47DB">
        <w:rPr>
          <w:rFonts w:asciiTheme="minorHAnsi" w:hAnsiTheme="minorHAnsi" w:cstheme="minorHAnsi"/>
        </w:rPr>
        <w:t xml:space="preserve"> wurden auf 50 Gramm erhöht. Auch diese Menge bleibt umstritten, da sie wohl deutlich unter der Menge von 3 erwachsenen Cannabispflanzen liegt, die ebenfalls fest geschrieben bleiben sollen.</w:t>
      </w:r>
    </w:p>
    <w:p w14:paraId="56B152A0" w14:textId="77777777" w:rsidR="006E1628" w:rsidRPr="00FA47DB" w:rsidRDefault="006E1628" w:rsidP="006E1628">
      <w:pPr>
        <w:rPr>
          <w:rFonts w:asciiTheme="minorHAnsi" w:hAnsiTheme="minorHAnsi" w:cstheme="minorHAnsi"/>
        </w:rPr>
      </w:pPr>
    </w:p>
    <w:p w14:paraId="2B1358F7" w14:textId="1AD29665" w:rsidR="006E1628" w:rsidRPr="00FA47DB" w:rsidRDefault="006E1628" w:rsidP="006E1628">
      <w:pPr>
        <w:rPr>
          <w:rFonts w:asciiTheme="minorHAnsi" w:hAnsiTheme="minorHAnsi" w:cstheme="minorHAnsi"/>
        </w:rPr>
      </w:pPr>
      <w:r w:rsidRPr="00FA47DB">
        <w:rPr>
          <w:rFonts w:asciiTheme="minorHAnsi" w:hAnsiTheme="minorHAnsi" w:cstheme="minorHAnsi"/>
        </w:rPr>
        <w:t xml:space="preserve">Es soll auch eine Neuregelung zur Möglichkeit des </w:t>
      </w:r>
      <w:r w:rsidRPr="00FA47DB">
        <w:rPr>
          <w:rFonts w:asciiTheme="minorHAnsi" w:hAnsiTheme="minorHAnsi" w:cstheme="minorHAnsi"/>
          <w:b/>
          <w:bCs/>
          <w:color w:val="0070C0"/>
        </w:rPr>
        <w:t xml:space="preserve">Absehens von Strafe bei geringer Besitzmenge </w:t>
      </w:r>
      <w:r w:rsidRPr="00FA47DB">
        <w:rPr>
          <w:rFonts w:asciiTheme="minorHAnsi" w:hAnsiTheme="minorHAnsi" w:cstheme="minorHAnsi"/>
        </w:rPr>
        <w:t xml:space="preserve">aufgenommen werden. Und bis 31.03. sollen mit Hilfe einer Kommission im Verkehrsministerium </w:t>
      </w:r>
      <w:r w:rsidRPr="00FA47DB">
        <w:rPr>
          <w:rFonts w:asciiTheme="minorHAnsi" w:hAnsiTheme="minorHAnsi" w:cstheme="minorHAnsi"/>
          <w:b/>
          <w:bCs/>
          <w:color w:val="0070C0"/>
        </w:rPr>
        <w:t>Grenzwerte für Cannabis im Straßenverkehr</w:t>
      </w:r>
      <w:r w:rsidRPr="00FA47DB">
        <w:rPr>
          <w:rFonts w:asciiTheme="minorHAnsi" w:hAnsiTheme="minorHAnsi" w:cstheme="minorHAnsi"/>
          <w:color w:val="0070C0"/>
        </w:rPr>
        <w:t xml:space="preserve"> </w:t>
      </w:r>
      <w:r w:rsidRPr="00FA47DB">
        <w:rPr>
          <w:rFonts w:asciiTheme="minorHAnsi" w:hAnsiTheme="minorHAnsi" w:cstheme="minorHAnsi"/>
        </w:rPr>
        <w:t>festgelegt werden.</w:t>
      </w:r>
    </w:p>
    <w:p w14:paraId="478F0D98" w14:textId="77777777" w:rsidR="0017080B" w:rsidRPr="00FA47DB" w:rsidRDefault="0017080B" w:rsidP="0017080B">
      <w:pPr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color w:val="000000"/>
        </w:rPr>
        <w:t> </w:t>
      </w:r>
    </w:p>
    <w:p w14:paraId="560965E5" w14:textId="77777777" w:rsidR="0017080B" w:rsidRPr="00FA47DB" w:rsidRDefault="0017080B" w:rsidP="0017080B">
      <w:pPr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color w:val="000000"/>
        </w:rPr>
        <w:t>Weitere aktuelle Themen in diesem Newsletter sind:</w:t>
      </w:r>
    </w:p>
    <w:p w14:paraId="4196EEB0" w14:textId="77777777" w:rsidR="0017080B" w:rsidRPr="00FA47DB" w:rsidRDefault="0017080B" w:rsidP="0017080B">
      <w:pPr>
        <w:jc w:val="center"/>
        <w:rPr>
          <w:rFonts w:asciiTheme="minorHAnsi" w:hAnsiTheme="minorHAnsi" w:cstheme="minorHAnsi"/>
          <w:color w:val="212121"/>
        </w:rPr>
      </w:pPr>
    </w:p>
    <w:p w14:paraId="5F63C512" w14:textId="4FF768F9" w:rsidR="003A1652" w:rsidRDefault="0017080B" w:rsidP="003A1652">
      <w:pPr>
        <w:jc w:val="center"/>
        <w:rPr>
          <w:rFonts w:asciiTheme="minorHAnsi" w:hAnsiTheme="minorHAnsi" w:cstheme="minorHAnsi"/>
          <w:b/>
          <w:bCs/>
          <w:color w:val="0070C0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</w:t>
      </w:r>
      <w:r w:rsidR="003A1652" w:rsidRPr="003A1652">
        <w:rPr>
          <w:rFonts w:asciiTheme="minorHAnsi" w:hAnsiTheme="minorHAnsi" w:cstheme="minorHAnsi"/>
          <w:b/>
          <w:bCs/>
          <w:color w:val="0070C0"/>
        </w:rPr>
        <w:t xml:space="preserve">Therapie statt Strafe: Gesetzesantrag </w:t>
      </w:r>
      <w:r w:rsidR="00F95CB3">
        <w:rPr>
          <w:rFonts w:asciiTheme="minorHAnsi" w:hAnsiTheme="minorHAnsi" w:cstheme="minorHAnsi"/>
          <w:b/>
          <w:bCs/>
          <w:color w:val="0070C0"/>
        </w:rPr>
        <w:t>aus NRW</w:t>
      </w:r>
    </w:p>
    <w:p w14:paraId="4A2E35EE" w14:textId="11BB7427" w:rsidR="0017080B" w:rsidRPr="00FA47DB" w:rsidRDefault="0017080B" w:rsidP="003A1652">
      <w:pPr>
        <w:jc w:val="center"/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color w:val="000000"/>
        </w:rPr>
        <w:t> </w:t>
      </w:r>
    </w:p>
    <w:p w14:paraId="33C22472" w14:textId="209FC680" w:rsidR="003A1652" w:rsidRPr="003A1652" w:rsidRDefault="0017080B" w:rsidP="003A1652">
      <w:pPr>
        <w:jc w:val="center"/>
        <w:rPr>
          <w:rFonts w:asciiTheme="minorHAnsi" w:hAnsiTheme="minorHAnsi" w:cstheme="minorHAnsi"/>
          <w:b/>
          <w:bCs/>
          <w:color w:val="0070C0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</w:t>
      </w:r>
      <w:r w:rsidR="003A1652" w:rsidRPr="003A1652">
        <w:rPr>
          <w:rFonts w:asciiTheme="minorHAnsi" w:hAnsiTheme="minorHAnsi" w:cstheme="minorHAnsi"/>
          <w:b/>
          <w:bCs/>
          <w:color w:val="0070C0"/>
        </w:rPr>
        <w:t> Auswirkung der SARS-CoV-2-Pandemie auf die Sucht-Rehabilitation</w:t>
      </w:r>
    </w:p>
    <w:p w14:paraId="1676A41D" w14:textId="39FCF684" w:rsidR="0017080B" w:rsidRPr="00FA47DB" w:rsidRDefault="0017080B" w:rsidP="0017080B">
      <w:pPr>
        <w:jc w:val="center"/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 </w:t>
      </w:r>
    </w:p>
    <w:p w14:paraId="03E44670" w14:textId="36D18620" w:rsidR="003A1652" w:rsidRPr="003A1652" w:rsidRDefault="0017080B" w:rsidP="003A1652">
      <w:pPr>
        <w:jc w:val="center"/>
        <w:rPr>
          <w:rFonts w:asciiTheme="minorHAnsi" w:hAnsiTheme="minorHAnsi" w:cstheme="minorHAnsi"/>
          <w:b/>
          <w:bCs/>
          <w:color w:val="0070C0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</w:t>
      </w:r>
      <w:r w:rsidR="003A1652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3A1652" w:rsidRPr="003A1652">
        <w:rPr>
          <w:rFonts w:asciiTheme="minorHAnsi" w:hAnsiTheme="minorHAnsi" w:cstheme="minorHAnsi"/>
          <w:b/>
          <w:bCs/>
          <w:color w:val="0070C0"/>
        </w:rPr>
        <w:t xml:space="preserve"> Modellprojekt zur digitalen Leistungserbringung in der ARS</w:t>
      </w:r>
    </w:p>
    <w:p w14:paraId="0DABEB7D" w14:textId="676EF4F3" w:rsidR="0017080B" w:rsidRPr="00FA47DB" w:rsidRDefault="0017080B" w:rsidP="003A1652">
      <w:pPr>
        <w:jc w:val="center"/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 </w:t>
      </w:r>
    </w:p>
    <w:p w14:paraId="1775E3EB" w14:textId="22202373" w:rsidR="0017080B" w:rsidRPr="00FA47DB" w:rsidRDefault="0017080B" w:rsidP="0017080B">
      <w:pPr>
        <w:jc w:val="center"/>
        <w:rPr>
          <w:rFonts w:asciiTheme="minorHAnsi" w:hAnsiTheme="minorHAnsi" w:cstheme="minorHAnsi"/>
          <w:b/>
          <w:bCs/>
          <w:color w:val="0070C0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</w:t>
      </w:r>
      <w:r w:rsidR="003A1652">
        <w:rPr>
          <w:rFonts w:asciiTheme="minorHAnsi" w:hAnsiTheme="minorHAnsi" w:cstheme="minorHAnsi"/>
          <w:b/>
          <w:bCs/>
          <w:color w:val="0070C0"/>
        </w:rPr>
        <w:t xml:space="preserve">Aktualisierung </w:t>
      </w:r>
      <w:r w:rsidR="003A1652" w:rsidRPr="00713054">
        <w:rPr>
          <w:rFonts w:asciiTheme="minorHAnsi" w:hAnsiTheme="minorHAnsi" w:cstheme="minorHAnsi"/>
          <w:b/>
          <w:bCs/>
          <w:color w:val="0070C0"/>
        </w:rPr>
        <w:t>Reha-Therapiestandards (RTS)</w:t>
      </w:r>
    </w:p>
    <w:p w14:paraId="20B5691E" w14:textId="604202A2" w:rsidR="0017080B" w:rsidRPr="00FA47DB" w:rsidRDefault="0017080B" w:rsidP="0017080B">
      <w:pPr>
        <w:rPr>
          <w:rFonts w:asciiTheme="minorHAnsi" w:hAnsiTheme="minorHAnsi" w:cstheme="minorHAnsi"/>
          <w:color w:val="212121"/>
        </w:rPr>
      </w:pPr>
    </w:p>
    <w:p w14:paraId="6A8E66F5" w14:textId="67E9E342" w:rsidR="0017080B" w:rsidRPr="00FA47DB" w:rsidRDefault="0017080B" w:rsidP="0017080B">
      <w:pPr>
        <w:jc w:val="center"/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</w:t>
      </w:r>
      <w:proofErr w:type="spellStart"/>
      <w:r w:rsidR="00AB7BC7">
        <w:rPr>
          <w:rFonts w:asciiTheme="minorHAnsi" w:hAnsiTheme="minorHAnsi" w:cstheme="minorHAnsi"/>
          <w:b/>
          <w:bCs/>
          <w:color w:val="0070C0"/>
        </w:rPr>
        <w:t>fdr+sucht+kongress</w:t>
      </w:r>
      <w:proofErr w:type="spellEnd"/>
    </w:p>
    <w:p w14:paraId="3FEF1082" w14:textId="76B379AF" w:rsidR="0017080B" w:rsidRPr="00FA47DB" w:rsidRDefault="0017080B" w:rsidP="00AB7BC7">
      <w:pPr>
        <w:jc w:val="center"/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 </w:t>
      </w:r>
    </w:p>
    <w:p w14:paraId="51591ABA" w14:textId="77777777" w:rsidR="0017080B" w:rsidRPr="00FA47DB" w:rsidRDefault="0017080B" w:rsidP="0017080B">
      <w:pPr>
        <w:jc w:val="center"/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+ +</w:t>
      </w:r>
    </w:p>
    <w:p w14:paraId="1F6173D9" w14:textId="77777777" w:rsidR="00DB5EFC" w:rsidRDefault="00DB5EFC" w:rsidP="0017080B">
      <w:pPr>
        <w:rPr>
          <w:rFonts w:asciiTheme="minorHAnsi" w:hAnsiTheme="minorHAnsi" w:cstheme="minorHAnsi"/>
          <w:color w:val="000000"/>
        </w:rPr>
      </w:pPr>
    </w:p>
    <w:p w14:paraId="1390C7C1" w14:textId="77777777" w:rsidR="00DB5EFC" w:rsidRDefault="00DB5EFC" w:rsidP="0017080B">
      <w:pPr>
        <w:rPr>
          <w:rFonts w:asciiTheme="minorHAnsi" w:hAnsiTheme="minorHAnsi" w:cstheme="minorHAnsi"/>
          <w:color w:val="000000"/>
        </w:rPr>
      </w:pPr>
    </w:p>
    <w:p w14:paraId="5F56B5D2" w14:textId="77777777" w:rsidR="00DB5EFC" w:rsidRDefault="00DB5EFC" w:rsidP="0017080B">
      <w:pPr>
        <w:rPr>
          <w:rFonts w:asciiTheme="minorHAnsi" w:hAnsiTheme="minorHAnsi" w:cstheme="minorHAnsi"/>
          <w:color w:val="000000"/>
        </w:rPr>
      </w:pPr>
    </w:p>
    <w:p w14:paraId="7FCC4F16" w14:textId="344BE9D7" w:rsidR="0017080B" w:rsidRPr="00FA47DB" w:rsidRDefault="0017080B" w:rsidP="0017080B">
      <w:pPr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</w:t>
      </w:r>
      <w:r w:rsidR="003A1652" w:rsidRPr="003A1652">
        <w:rPr>
          <w:rFonts w:asciiTheme="minorHAnsi" w:hAnsiTheme="minorHAnsi" w:cstheme="minorHAnsi"/>
          <w:b/>
          <w:bCs/>
          <w:color w:val="0070C0"/>
        </w:rPr>
        <w:t xml:space="preserve">Therapie statt Strafe: Gesetzesantrag </w:t>
      </w:r>
      <w:r w:rsidR="00F95CB3">
        <w:rPr>
          <w:rFonts w:asciiTheme="minorHAnsi" w:hAnsiTheme="minorHAnsi" w:cstheme="minorHAnsi"/>
          <w:b/>
          <w:bCs/>
          <w:color w:val="0070C0"/>
        </w:rPr>
        <w:t>aus NRW</w:t>
      </w:r>
    </w:p>
    <w:p w14:paraId="0C25A8F8" w14:textId="77777777" w:rsidR="00F53230" w:rsidRDefault="00AB7BC7" w:rsidP="00AB7BC7">
      <w:pPr>
        <w:rPr>
          <w:rFonts w:asciiTheme="minorHAnsi" w:hAnsiTheme="minorHAnsi" w:cstheme="minorHAnsi"/>
          <w:bCs/>
          <w:color w:val="000000" w:themeColor="text1"/>
        </w:rPr>
      </w:pPr>
      <w:r w:rsidRPr="003D4602">
        <w:rPr>
          <w:rFonts w:asciiTheme="minorHAnsi" w:hAnsiTheme="minorHAnsi" w:cstheme="minorHAnsi"/>
          <w:color w:val="000000" w:themeColor="text1"/>
        </w:rPr>
        <w:t xml:space="preserve">Seit 2021 </w:t>
      </w:r>
      <w:r w:rsidR="00F95CB3" w:rsidRPr="003D4602">
        <w:rPr>
          <w:rFonts w:asciiTheme="minorHAnsi" w:hAnsiTheme="minorHAnsi" w:cstheme="minorHAnsi"/>
          <w:bCs/>
          <w:color w:val="000000" w:themeColor="text1"/>
        </w:rPr>
        <w:t xml:space="preserve">gibt es </w:t>
      </w:r>
      <w:r w:rsidR="003D4602">
        <w:rPr>
          <w:rFonts w:asciiTheme="minorHAnsi" w:hAnsiTheme="minorHAnsi" w:cstheme="minorHAnsi"/>
          <w:bCs/>
          <w:color w:val="000000" w:themeColor="text1"/>
        </w:rPr>
        <w:t xml:space="preserve">vermehrt </w:t>
      </w:r>
      <w:r w:rsidR="00F95CB3" w:rsidRPr="003D4602">
        <w:rPr>
          <w:rFonts w:asciiTheme="minorHAnsi" w:hAnsiTheme="minorHAnsi" w:cstheme="minorHAnsi"/>
          <w:bCs/>
          <w:color w:val="000000" w:themeColor="text1"/>
        </w:rPr>
        <w:t xml:space="preserve">Probleme bei der Vermittlung von Strafgefangenen in Therapiemaßnahmen und der weiteren Behandlung gem. </w:t>
      </w:r>
      <w:r w:rsidR="00F95CB3" w:rsidRPr="003D4602">
        <w:rPr>
          <w:rFonts w:asciiTheme="minorHAnsi" w:hAnsiTheme="minorHAnsi" w:cstheme="minorHAnsi"/>
          <w:bCs/>
          <w:color w:val="0070C0"/>
        </w:rPr>
        <w:t>§ 35 BtMG</w:t>
      </w:r>
      <w:r w:rsidR="00F95CB3" w:rsidRPr="003D4602">
        <w:rPr>
          <w:rFonts w:asciiTheme="minorHAnsi" w:hAnsiTheme="minorHAnsi" w:cstheme="minorHAnsi"/>
          <w:bCs/>
          <w:color w:val="000000" w:themeColor="text1"/>
        </w:rPr>
        <w:t xml:space="preserve">. Dies ist auf ein Urteil des Landessozialgerichts für das Land Nordrhein-Westfalen (Az.: L 19 AS 1429/19) vom 25.06.2020 </w:t>
      </w:r>
    </w:p>
    <w:p w14:paraId="108D3063" w14:textId="77777777" w:rsidR="00F53230" w:rsidRDefault="00F53230" w:rsidP="00AB7BC7">
      <w:pPr>
        <w:rPr>
          <w:rFonts w:asciiTheme="minorHAnsi" w:hAnsiTheme="minorHAnsi" w:cstheme="minorHAnsi"/>
          <w:bCs/>
          <w:color w:val="000000" w:themeColor="text1"/>
        </w:rPr>
      </w:pPr>
    </w:p>
    <w:p w14:paraId="18B61395" w14:textId="77777777" w:rsidR="00F53230" w:rsidRDefault="00F53230" w:rsidP="00AB7BC7">
      <w:pPr>
        <w:rPr>
          <w:rFonts w:asciiTheme="minorHAnsi" w:hAnsiTheme="minorHAnsi" w:cstheme="minorHAnsi"/>
          <w:bCs/>
          <w:color w:val="000000" w:themeColor="text1"/>
        </w:rPr>
      </w:pPr>
    </w:p>
    <w:p w14:paraId="4C35BF68" w14:textId="13860D3A" w:rsidR="00AB7BC7" w:rsidRPr="003D4602" w:rsidRDefault="00F95CB3" w:rsidP="00AB7BC7">
      <w:pPr>
        <w:rPr>
          <w:rFonts w:asciiTheme="minorHAnsi" w:hAnsiTheme="minorHAnsi" w:cstheme="minorHAnsi"/>
          <w:color w:val="000000" w:themeColor="text1"/>
        </w:rPr>
      </w:pPr>
      <w:r w:rsidRPr="003D4602">
        <w:rPr>
          <w:rFonts w:asciiTheme="minorHAnsi" w:hAnsiTheme="minorHAnsi" w:cstheme="minorHAnsi"/>
          <w:bCs/>
          <w:color w:val="000000" w:themeColor="text1"/>
        </w:rPr>
        <w:t xml:space="preserve">zurückzuführen. Demnach sind Suchtkliniken mit Einrichtungen zum Vollzug richterlich angeordneter Freiheitsentziehungen gleichzusetzen, wenn die Zeit des Aufenthaltes auf die Strafhaft angerechnet wird. </w:t>
      </w:r>
      <w:r w:rsidR="003D4602" w:rsidRPr="003D4602">
        <w:rPr>
          <w:rFonts w:asciiTheme="minorHAnsi" w:hAnsiTheme="minorHAnsi" w:cstheme="minorHAnsi"/>
          <w:bCs/>
          <w:color w:val="000000" w:themeColor="text1"/>
        </w:rPr>
        <w:t xml:space="preserve">Diese Rechtsauffassung wurde durch das </w:t>
      </w:r>
      <w:r w:rsidR="003D4602" w:rsidRPr="003D4602">
        <w:rPr>
          <w:rFonts w:asciiTheme="minorHAnsi" w:hAnsiTheme="minorHAnsi" w:cstheme="minorHAnsi"/>
          <w:b/>
          <w:bCs/>
          <w:color w:val="0070C0"/>
        </w:rPr>
        <w:t>Bundessozialgericht durch Urteil vom 05.08.2021</w:t>
      </w:r>
      <w:r w:rsidR="003D4602" w:rsidRPr="003D4602">
        <w:rPr>
          <w:rFonts w:asciiTheme="minorHAnsi" w:hAnsiTheme="minorHAnsi" w:cstheme="minorHAnsi"/>
          <w:bCs/>
          <w:color w:val="000000" w:themeColor="text1"/>
        </w:rPr>
        <w:t xml:space="preserve"> (Az.: B 4 AS 58/20 R) bestätigt. Die Urteile führten dazu, dass immer in den Fällen des § 35 BtMG der Leistungsausschluss nach § 7 Abs.4 SGB II greift. </w:t>
      </w:r>
      <w:r w:rsidR="007F5B98" w:rsidRPr="003D4602">
        <w:rPr>
          <w:rFonts w:asciiTheme="minorHAnsi" w:hAnsiTheme="minorHAnsi" w:cstheme="minorHAnsi"/>
          <w:color w:val="000000" w:themeColor="text1"/>
        </w:rPr>
        <w:t xml:space="preserve">Vermittlungen in Therapieeinrichtungen </w:t>
      </w:r>
      <w:r w:rsidR="003D4602" w:rsidRPr="003D4602">
        <w:rPr>
          <w:rFonts w:asciiTheme="minorHAnsi" w:hAnsiTheme="minorHAnsi" w:cstheme="minorHAnsi"/>
          <w:color w:val="000000" w:themeColor="text1"/>
        </w:rPr>
        <w:t xml:space="preserve">konnten </w:t>
      </w:r>
      <w:r w:rsidR="007F5B98" w:rsidRPr="003D4602">
        <w:rPr>
          <w:rFonts w:asciiTheme="minorHAnsi" w:hAnsiTheme="minorHAnsi" w:cstheme="minorHAnsi"/>
          <w:color w:val="000000" w:themeColor="text1"/>
        </w:rPr>
        <w:t>vor diesem Hintergrund faktisch nicht mehr stattfinden</w:t>
      </w:r>
      <w:r w:rsidR="003D4602" w:rsidRPr="003D4602">
        <w:rPr>
          <w:rFonts w:asciiTheme="minorHAnsi" w:hAnsiTheme="minorHAnsi" w:cstheme="minorHAnsi"/>
          <w:color w:val="000000" w:themeColor="text1"/>
        </w:rPr>
        <w:t>.</w:t>
      </w:r>
      <w:r w:rsidR="007F5B98" w:rsidRPr="003D4602">
        <w:rPr>
          <w:rFonts w:asciiTheme="minorHAnsi" w:hAnsiTheme="minorHAnsi" w:cstheme="minorHAnsi"/>
          <w:color w:val="000000" w:themeColor="text1"/>
        </w:rPr>
        <w:t xml:space="preserve"> Teilweise wurden sogar Leistungen der Sozialhilfe nach dem Zwölften Sozialgesetzbuch (SGB XII) verweigert.</w:t>
      </w:r>
      <w:r w:rsidR="007F5B98" w:rsidRPr="003D4602">
        <w:rPr>
          <w:rFonts w:asciiTheme="minorHAnsi" w:hAnsiTheme="minorHAnsi" w:cstheme="minorHAnsi"/>
          <w:color w:val="000000" w:themeColor="text1"/>
        </w:rPr>
        <w:br/>
        <w:t xml:space="preserve">Viele Suchthilfeorganisationen und Verbände -auch wir vom </w:t>
      </w:r>
      <w:proofErr w:type="spellStart"/>
      <w:r w:rsidR="007F5B98" w:rsidRPr="003D4602">
        <w:rPr>
          <w:rFonts w:asciiTheme="minorHAnsi" w:hAnsiTheme="minorHAnsi" w:cstheme="minorHAnsi"/>
          <w:color w:val="000000" w:themeColor="text1"/>
        </w:rPr>
        <w:t>fdr</w:t>
      </w:r>
      <w:proofErr w:type="spellEnd"/>
      <w:r w:rsidR="007F5B98" w:rsidRPr="003D4602">
        <w:rPr>
          <w:rFonts w:asciiTheme="minorHAnsi" w:hAnsiTheme="minorHAnsi" w:cstheme="minorHAnsi"/>
          <w:color w:val="000000" w:themeColor="text1"/>
        </w:rPr>
        <w:t xml:space="preserve">+- haben sich hiergegen aufgelehnt. Ich hatte in meinem Newsletter 12/22 berichtet. </w:t>
      </w:r>
    </w:p>
    <w:p w14:paraId="08DC7658" w14:textId="77777777" w:rsidR="007F5B98" w:rsidRDefault="007F5B98" w:rsidP="00AB7BC7">
      <w:pPr>
        <w:rPr>
          <w:rFonts w:asciiTheme="minorHAnsi" w:hAnsiTheme="minorHAnsi" w:cstheme="minorHAnsi"/>
          <w:color w:val="212121"/>
        </w:rPr>
      </w:pPr>
    </w:p>
    <w:p w14:paraId="1675EB62" w14:textId="74DA4269" w:rsidR="007F5B98" w:rsidRDefault="007F5B98" w:rsidP="00AB7BC7">
      <w:pPr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212121"/>
        </w:rPr>
        <w:t xml:space="preserve">Nun könnte Bewegung in die Debatte kommen: </w:t>
      </w:r>
      <w:r w:rsidR="00AB7BC7" w:rsidRPr="00AB7BC7">
        <w:rPr>
          <w:rFonts w:asciiTheme="minorHAnsi" w:hAnsiTheme="minorHAnsi" w:cstheme="minorHAnsi"/>
          <w:color w:val="212121"/>
        </w:rPr>
        <w:t xml:space="preserve">Das Land NRW strebt über eine Gesetzesinitiative an den Bundesrat eine Änderung im § 7 Abs. 4 SGB II an, um eine </w:t>
      </w:r>
      <w:r w:rsidR="00AB7BC7" w:rsidRPr="003D4602">
        <w:rPr>
          <w:rFonts w:asciiTheme="minorHAnsi" w:hAnsiTheme="minorHAnsi" w:cstheme="minorHAnsi"/>
          <w:b/>
          <w:bCs/>
          <w:color w:val="0070C0"/>
        </w:rPr>
        <w:t>Ausnahmeregelung für Menschen aus Haft</w:t>
      </w:r>
      <w:r w:rsidR="00AB7BC7" w:rsidRPr="00AB7BC7">
        <w:rPr>
          <w:rFonts w:asciiTheme="minorHAnsi" w:hAnsiTheme="minorHAnsi" w:cstheme="minorHAnsi"/>
          <w:color w:val="212121"/>
        </w:rPr>
        <w:t xml:space="preserve"> zu erwirken, die eine Therapie im Rahmen des § 35 BtMG anstreben. Ziel des Gesetzesantrags ist es, einen Aufenthalt in einer stationären Therapieeinrichtung bei einer „Therapie statt Strafe“ im Sinne des § 35 des Betäubungsmittelgesetzes (BtMG) nicht zu einem Leistungsausschluss nach § 7 Absatz 4 Satz 1 und Satz 2 des Zweiten Buches Sozialgesetzbuch (SGB II) führen zu lassen</w:t>
      </w:r>
      <w:r>
        <w:rPr>
          <w:rFonts w:asciiTheme="minorHAnsi" w:hAnsiTheme="minorHAnsi" w:cstheme="minorHAnsi"/>
          <w:color w:val="212121"/>
        </w:rPr>
        <w:t>.</w:t>
      </w:r>
      <w:r w:rsidRPr="007F5B98">
        <w:rPr>
          <w:rFonts w:asciiTheme="minorHAnsi" w:hAnsiTheme="minorHAnsi" w:cstheme="minorHAnsi"/>
          <w:color w:val="212121"/>
        </w:rPr>
        <w:t xml:space="preserve"> </w:t>
      </w:r>
      <w:r w:rsidRPr="00AB7BC7">
        <w:rPr>
          <w:rFonts w:asciiTheme="minorHAnsi" w:hAnsiTheme="minorHAnsi" w:cstheme="minorHAnsi"/>
          <w:color w:val="212121"/>
        </w:rPr>
        <w:t>Der Gesetzesantrag wurde in der Bundesratssitzung am 15.12.2023 zur Beratung in die Ausschüsse Arbeit und Soziales und in den Rechtsausschuss verwiesen.</w:t>
      </w:r>
      <w:r>
        <w:rPr>
          <w:rFonts w:asciiTheme="minorHAnsi" w:hAnsiTheme="minorHAnsi" w:cstheme="minorHAnsi"/>
          <w:color w:val="212121"/>
        </w:rPr>
        <w:t xml:space="preserve"> </w:t>
      </w:r>
      <w:r w:rsidR="003D4602">
        <w:rPr>
          <w:rFonts w:asciiTheme="minorHAnsi" w:hAnsiTheme="minorHAnsi" w:cstheme="minorHAnsi"/>
          <w:color w:val="C00000"/>
        </w:rPr>
        <w:t>Sollten Sie</w:t>
      </w:r>
      <w:r w:rsidRPr="007F5B98">
        <w:rPr>
          <w:rFonts w:asciiTheme="minorHAnsi" w:hAnsiTheme="minorHAnsi" w:cstheme="minorHAnsi"/>
          <w:color w:val="C00000"/>
        </w:rPr>
        <w:t xml:space="preserve"> </w:t>
      </w:r>
      <w:r w:rsidR="003D4602">
        <w:rPr>
          <w:rFonts w:asciiTheme="minorHAnsi" w:hAnsiTheme="minorHAnsi" w:cstheme="minorHAnsi"/>
          <w:color w:val="C00000"/>
        </w:rPr>
        <w:t xml:space="preserve">Abgeordnete </w:t>
      </w:r>
      <w:r w:rsidRPr="007F5B98">
        <w:rPr>
          <w:rFonts w:asciiTheme="minorHAnsi" w:hAnsiTheme="minorHAnsi" w:cstheme="minorHAnsi"/>
          <w:color w:val="C00000"/>
        </w:rPr>
        <w:t>aus diesen Ausschüssen kenn</w:t>
      </w:r>
      <w:r w:rsidR="003D4602">
        <w:rPr>
          <w:rFonts w:asciiTheme="minorHAnsi" w:hAnsiTheme="minorHAnsi" w:cstheme="minorHAnsi"/>
          <w:color w:val="C00000"/>
        </w:rPr>
        <w:t xml:space="preserve">en und auch Ihre Einrichtung unter diesem Problem leiden, wäre Lobbyarbeit nun sinnvoll! </w:t>
      </w:r>
    </w:p>
    <w:p w14:paraId="2FB3D4E7" w14:textId="77777777" w:rsidR="00F53230" w:rsidRPr="007F5B98" w:rsidRDefault="00F53230" w:rsidP="00AB7BC7">
      <w:pPr>
        <w:rPr>
          <w:rFonts w:asciiTheme="minorHAnsi" w:hAnsiTheme="minorHAnsi" w:cstheme="minorHAnsi"/>
          <w:color w:val="C00000"/>
        </w:rPr>
      </w:pPr>
    </w:p>
    <w:p w14:paraId="0FCFCA0E" w14:textId="5EC4FCC3" w:rsidR="0017080B" w:rsidRDefault="0017080B" w:rsidP="000D63E5">
      <w:pPr>
        <w:jc w:val="center"/>
        <w:rPr>
          <w:rFonts w:asciiTheme="minorHAnsi" w:hAnsiTheme="minorHAnsi" w:cstheme="minorHAnsi"/>
          <w:b/>
          <w:bCs/>
          <w:color w:val="0070C0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+ +</w:t>
      </w:r>
    </w:p>
    <w:p w14:paraId="2648C693" w14:textId="77777777" w:rsidR="00291B23" w:rsidRPr="00FA47DB" w:rsidRDefault="00291B23" w:rsidP="000D63E5">
      <w:pPr>
        <w:jc w:val="center"/>
        <w:rPr>
          <w:rFonts w:asciiTheme="minorHAnsi" w:hAnsiTheme="minorHAnsi" w:cstheme="minorHAnsi"/>
          <w:color w:val="212121"/>
        </w:rPr>
      </w:pPr>
    </w:p>
    <w:p w14:paraId="79C2BF83" w14:textId="62CF29A5" w:rsidR="002C4F4E" w:rsidRPr="00FA47DB" w:rsidRDefault="0017080B" w:rsidP="0017080B">
      <w:pPr>
        <w:rPr>
          <w:rFonts w:asciiTheme="minorHAnsi" w:hAnsiTheme="minorHAnsi" w:cstheme="minorHAnsi"/>
          <w:b/>
          <w:bCs/>
          <w:color w:val="0070C0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</w:t>
      </w:r>
      <w:r w:rsidR="00DB78DA">
        <w:rPr>
          <w:rFonts w:asciiTheme="minorHAnsi" w:hAnsiTheme="minorHAnsi" w:cstheme="minorHAnsi"/>
          <w:b/>
          <w:bCs/>
          <w:color w:val="0070C0"/>
        </w:rPr>
        <w:t>Auswirkung der SARS-CoV</w:t>
      </w:r>
      <w:r w:rsidR="00524D6E">
        <w:rPr>
          <w:rFonts w:asciiTheme="minorHAnsi" w:hAnsiTheme="minorHAnsi" w:cstheme="minorHAnsi"/>
          <w:b/>
          <w:bCs/>
          <w:color w:val="0070C0"/>
        </w:rPr>
        <w:t>-2-Pandemie auf die Sucht-Rehabilitation</w:t>
      </w:r>
    </w:p>
    <w:p w14:paraId="6799B39D" w14:textId="1D3DC258" w:rsidR="00524D6E" w:rsidRDefault="00524D6E" w:rsidP="0017080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DB78DA" w:rsidRPr="00DB78DA">
        <w:rPr>
          <w:rFonts w:asciiTheme="minorHAnsi" w:hAnsiTheme="minorHAnsi" w:cstheme="minorHAnsi"/>
          <w:color w:val="000000" w:themeColor="text1"/>
        </w:rPr>
        <w:t>as Institut für Medizinische Soziologie und Rehabilitationswissenschaft der Charité hat eine umfangreiche Studie zu den Auswirkungen der SARS-CoV-2- Pandemie auf die Sucht-Rehabilitation (CoV-</w:t>
      </w:r>
      <w:proofErr w:type="spellStart"/>
      <w:r w:rsidR="00DB78DA" w:rsidRPr="00DB78DA">
        <w:rPr>
          <w:rFonts w:asciiTheme="minorHAnsi" w:hAnsiTheme="minorHAnsi" w:cstheme="minorHAnsi"/>
          <w:color w:val="000000" w:themeColor="text1"/>
        </w:rPr>
        <w:t>AZuR</w:t>
      </w:r>
      <w:proofErr w:type="spellEnd"/>
      <w:r w:rsidR="00DB78DA" w:rsidRPr="00DB78DA">
        <w:rPr>
          <w:rFonts w:asciiTheme="minorHAnsi" w:hAnsiTheme="minorHAnsi" w:cstheme="minorHAnsi"/>
          <w:color w:val="000000" w:themeColor="text1"/>
        </w:rPr>
        <w:t>) durchgeführt</w:t>
      </w:r>
      <w:r>
        <w:rPr>
          <w:rFonts w:asciiTheme="minorHAnsi" w:hAnsiTheme="minorHAnsi" w:cstheme="minorHAnsi"/>
          <w:color w:val="000000" w:themeColor="text1"/>
        </w:rPr>
        <w:t>, siehe zusammenfassende Präsentation anbei</w:t>
      </w:r>
      <w:r w:rsidR="00DB78DA" w:rsidRPr="00DB78DA">
        <w:rPr>
          <w:rFonts w:asciiTheme="minorHAnsi" w:hAnsiTheme="minorHAnsi" w:cstheme="minorHAnsi"/>
          <w:color w:val="000000" w:themeColor="text1"/>
        </w:rPr>
        <w:t xml:space="preserve">. </w:t>
      </w:r>
    </w:p>
    <w:p w14:paraId="7C4FAE7E" w14:textId="77777777" w:rsidR="00524D6E" w:rsidRDefault="00524D6E" w:rsidP="0017080B">
      <w:pPr>
        <w:rPr>
          <w:rFonts w:asciiTheme="minorHAnsi" w:hAnsiTheme="minorHAnsi" w:cstheme="minorHAnsi"/>
          <w:color w:val="000000" w:themeColor="text1"/>
        </w:rPr>
      </w:pPr>
    </w:p>
    <w:p w14:paraId="1BDF772F" w14:textId="1BFF99AF" w:rsidR="00524D6E" w:rsidRDefault="00291B23" w:rsidP="00524D6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Ergebnisse </w:t>
      </w:r>
      <w:r w:rsidR="00524D6E">
        <w:rPr>
          <w:rFonts w:asciiTheme="minorHAnsi" w:hAnsiTheme="minorHAnsi" w:cstheme="minorHAnsi"/>
          <w:color w:val="000000" w:themeColor="text1"/>
        </w:rPr>
        <w:t xml:space="preserve">der Studie </w:t>
      </w:r>
      <w:r>
        <w:rPr>
          <w:rFonts w:asciiTheme="minorHAnsi" w:hAnsiTheme="minorHAnsi" w:cstheme="minorHAnsi"/>
          <w:color w:val="000000" w:themeColor="text1"/>
        </w:rPr>
        <w:t>sind u.a.</w:t>
      </w:r>
      <w:r w:rsidR="00524D6E">
        <w:rPr>
          <w:rFonts w:asciiTheme="minorHAnsi" w:hAnsiTheme="minorHAnsi" w:cstheme="minorHAnsi"/>
          <w:color w:val="000000" w:themeColor="text1"/>
        </w:rPr>
        <w:t xml:space="preserve">, dass digitale Angebote </w:t>
      </w:r>
      <w:r w:rsidR="00524D6E" w:rsidRPr="00524D6E">
        <w:rPr>
          <w:rFonts w:asciiTheme="minorHAnsi" w:hAnsiTheme="minorHAnsi" w:cstheme="minorHAnsi"/>
          <w:color w:val="000000" w:themeColor="text1"/>
        </w:rPr>
        <w:t>In Ergänzung zu Vor-Ort-Angeboten überwiegend</w:t>
      </w:r>
      <w:r w:rsidR="00524D6E">
        <w:rPr>
          <w:rFonts w:asciiTheme="minorHAnsi" w:hAnsiTheme="minorHAnsi" w:cstheme="minorHAnsi"/>
          <w:color w:val="000000" w:themeColor="text1"/>
        </w:rPr>
        <w:t xml:space="preserve"> </w:t>
      </w:r>
      <w:r w:rsidR="00524D6E" w:rsidRPr="00524D6E">
        <w:rPr>
          <w:rFonts w:asciiTheme="minorHAnsi" w:hAnsiTheme="minorHAnsi" w:cstheme="minorHAnsi"/>
          <w:color w:val="000000" w:themeColor="text1"/>
        </w:rPr>
        <w:t xml:space="preserve">befürwortet </w:t>
      </w:r>
      <w:r w:rsidR="00524D6E">
        <w:rPr>
          <w:rFonts w:asciiTheme="minorHAnsi" w:hAnsiTheme="minorHAnsi" w:cstheme="minorHAnsi"/>
          <w:color w:val="000000" w:themeColor="text1"/>
        </w:rPr>
        <w:t xml:space="preserve">werden </w:t>
      </w:r>
      <w:r w:rsidR="00524D6E" w:rsidRPr="00524D6E">
        <w:rPr>
          <w:rFonts w:asciiTheme="minorHAnsi" w:hAnsiTheme="minorHAnsi" w:cstheme="minorHAnsi"/>
          <w:color w:val="000000" w:themeColor="text1"/>
        </w:rPr>
        <w:t xml:space="preserve">sowohl in Krisensituationen als auch in </w:t>
      </w:r>
      <w:r w:rsidR="00524D6E">
        <w:rPr>
          <w:rFonts w:asciiTheme="minorHAnsi" w:hAnsiTheme="minorHAnsi" w:cstheme="minorHAnsi"/>
          <w:color w:val="000000" w:themeColor="text1"/>
        </w:rPr>
        <w:t xml:space="preserve">der </w:t>
      </w:r>
      <w:r w:rsidR="00524D6E" w:rsidRPr="00524D6E">
        <w:rPr>
          <w:rFonts w:asciiTheme="minorHAnsi" w:hAnsiTheme="minorHAnsi" w:cstheme="minorHAnsi"/>
          <w:color w:val="000000" w:themeColor="text1"/>
        </w:rPr>
        <w:t>Regelversorgung</w:t>
      </w:r>
      <w:r w:rsidR="00524D6E">
        <w:rPr>
          <w:rFonts w:asciiTheme="minorHAnsi" w:hAnsiTheme="minorHAnsi" w:cstheme="minorHAnsi"/>
          <w:color w:val="000000" w:themeColor="text1"/>
        </w:rPr>
        <w:t xml:space="preserve">. </w:t>
      </w:r>
      <w:r w:rsidR="00524D6E" w:rsidRPr="00524D6E">
        <w:rPr>
          <w:rFonts w:asciiTheme="minorHAnsi" w:hAnsiTheme="minorHAnsi" w:cstheme="minorHAnsi"/>
          <w:color w:val="000000" w:themeColor="text1"/>
        </w:rPr>
        <w:t xml:space="preserve">Vor-Ort-Angebote </w:t>
      </w:r>
      <w:r w:rsidR="00524D6E">
        <w:rPr>
          <w:rFonts w:asciiTheme="minorHAnsi" w:hAnsiTheme="minorHAnsi" w:cstheme="minorHAnsi"/>
          <w:color w:val="000000" w:themeColor="text1"/>
        </w:rPr>
        <w:t xml:space="preserve">werden </w:t>
      </w:r>
      <w:r w:rsidR="00524D6E" w:rsidRPr="00524D6E">
        <w:rPr>
          <w:rFonts w:asciiTheme="minorHAnsi" w:hAnsiTheme="minorHAnsi" w:cstheme="minorHAnsi"/>
          <w:color w:val="000000" w:themeColor="text1"/>
        </w:rPr>
        <w:t xml:space="preserve">gegenüber digitalen Angeboten </w:t>
      </w:r>
      <w:r w:rsidR="00524D6E">
        <w:rPr>
          <w:rFonts w:asciiTheme="minorHAnsi" w:hAnsiTheme="minorHAnsi" w:cstheme="minorHAnsi"/>
          <w:color w:val="000000" w:themeColor="text1"/>
        </w:rPr>
        <w:t xml:space="preserve">jedoch </w:t>
      </w:r>
      <w:r w:rsidR="00524D6E" w:rsidRPr="00524D6E">
        <w:rPr>
          <w:rFonts w:asciiTheme="minorHAnsi" w:hAnsiTheme="minorHAnsi" w:cstheme="minorHAnsi"/>
          <w:color w:val="000000" w:themeColor="text1"/>
        </w:rPr>
        <w:t>überwiegend bevorzugt</w:t>
      </w:r>
      <w:r w:rsidR="00524D6E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="00524D6E">
        <w:rPr>
          <w:rFonts w:asciiTheme="minorHAnsi" w:hAnsiTheme="minorHAnsi" w:cstheme="minorHAnsi"/>
          <w:color w:val="000000" w:themeColor="text1"/>
        </w:rPr>
        <w:t>Die Autor</w:t>
      </w:r>
      <w:proofErr w:type="gramEnd"/>
      <w:r w:rsidR="00524D6E">
        <w:rPr>
          <w:rFonts w:asciiTheme="minorHAnsi" w:hAnsiTheme="minorHAnsi" w:cstheme="minorHAnsi"/>
          <w:color w:val="000000" w:themeColor="text1"/>
        </w:rPr>
        <w:t xml:space="preserve">*innen empfehlen, die </w:t>
      </w:r>
      <w:r w:rsidR="00524D6E" w:rsidRPr="00524D6E">
        <w:rPr>
          <w:rFonts w:asciiTheme="minorHAnsi" w:hAnsiTheme="minorHAnsi" w:cstheme="minorHAnsi"/>
          <w:color w:val="000000" w:themeColor="text1"/>
        </w:rPr>
        <w:t>Wirksamkeit digitale</w:t>
      </w:r>
      <w:r w:rsidR="00524D6E">
        <w:rPr>
          <w:rFonts w:asciiTheme="minorHAnsi" w:hAnsiTheme="minorHAnsi" w:cstheme="minorHAnsi"/>
          <w:color w:val="000000" w:themeColor="text1"/>
        </w:rPr>
        <w:t>r</w:t>
      </w:r>
      <w:r w:rsidR="00524D6E" w:rsidRPr="00524D6E">
        <w:rPr>
          <w:rFonts w:asciiTheme="minorHAnsi" w:hAnsiTheme="minorHAnsi" w:cstheme="minorHAnsi"/>
          <w:color w:val="000000" w:themeColor="text1"/>
        </w:rPr>
        <w:t xml:space="preserve"> vs. Vor-Ort-Sucht-Reha- bzw. Nachsorge-Angebote </w:t>
      </w:r>
      <w:r w:rsidR="00524D6E">
        <w:rPr>
          <w:rFonts w:asciiTheme="minorHAnsi" w:hAnsiTheme="minorHAnsi" w:cstheme="minorHAnsi"/>
          <w:color w:val="000000" w:themeColor="text1"/>
        </w:rPr>
        <w:t>weiter zu untersuchen. Auch t</w:t>
      </w:r>
      <w:r w:rsidR="00524D6E" w:rsidRPr="00524D6E">
        <w:rPr>
          <w:rFonts w:asciiTheme="minorHAnsi" w:hAnsiTheme="minorHAnsi" w:cstheme="minorHAnsi"/>
          <w:color w:val="000000" w:themeColor="text1"/>
        </w:rPr>
        <w:t>echnische</w:t>
      </w:r>
      <w:r w:rsidR="00524D6E">
        <w:rPr>
          <w:rFonts w:asciiTheme="minorHAnsi" w:hAnsiTheme="minorHAnsi" w:cstheme="minorHAnsi"/>
          <w:color w:val="000000" w:themeColor="text1"/>
        </w:rPr>
        <w:t xml:space="preserve">, </w:t>
      </w:r>
      <w:r w:rsidR="00524D6E" w:rsidRPr="00524D6E">
        <w:rPr>
          <w:rFonts w:asciiTheme="minorHAnsi" w:hAnsiTheme="minorHAnsi" w:cstheme="minorHAnsi"/>
          <w:color w:val="000000" w:themeColor="text1"/>
        </w:rPr>
        <w:t>organisatorische</w:t>
      </w:r>
      <w:r w:rsidR="00524D6E">
        <w:rPr>
          <w:rFonts w:asciiTheme="minorHAnsi" w:hAnsiTheme="minorHAnsi" w:cstheme="minorHAnsi"/>
          <w:color w:val="000000" w:themeColor="text1"/>
        </w:rPr>
        <w:t xml:space="preserve">, </w:t>
      </w:r>
      <w:r w:rsidR="00524D6E" w:rsidRPr="00524D6E">
        <w:rPr>
          <w:rFonts w:asciiTheme="minorHAnsi" w:hAnsiTheme="minorHAnsi" w:cstheme="minorHAnsi"/>
          <w:color w:val="000000" w:themeColor="text1"/>
        </w:rPr>
        <w:t xml:space="preserve">finanzielle </w:t>
      </w:r>
      <w:r w:rsidR="00524D6E">
        <w:rPr>
          <w:rFonts w:asciiTheme="minorHAnsi" w:hAnsiTheme="minorHAnsi" w:cstheme="minorHAnsi"/>
          <w:color w:val="000000" w:themeColor="text1"/>
        </w:rPr>
        <w:t>und</w:t>
      </w:r>
      <w:r w:rsidR="00524D6E" w:rsidRPr="00524D6E">
        <w:rPr>
          <w:rFonts w:asciiTheme="minorHAnsi" w:hAnsiTheme="minorHAnsi" w:cstheme="minorHAnsi"/>
          <w:color w:val="000000" w:themeColor="text1"/>
        </w:rPr>
        <w:t xml:space="preserve"> rechtliche Rahmenbedingungen müssen</w:t>
      </w:r>
      <w:r w:rsidR="00524D6E">
        <w:rPr>
          <w:rFonts w:asciiTheme="minorHAnsi" w:hAnsiTheme="minorHAnsi" w:cstheme="minorHAnsi"/>
          <w:color w:val="000000" w:themeColor="text1"/>
        </w:rPr>
        <w:t xml:space="preserve"> </w:t>
      </w:r>
      <w:r w:rsidR="00524D6E" w:rsidRPr="00524D6E">
        <w:rPr>
          <w:rFonts w:asciiTheme="minorHAnsi" w:hAnsiTheme="minorHAnsi" w:cstheme="minorHAnsi"/>
          <w:color w:val="000000" w:themeColor="text1"/>
        </w:rPr>
        <w:t>beachtet bzw. definiert werden</w:t>
      </w:r>
      <w:r w:rsidR="00524D6E">
        <w:rPr>
          <w:rFonts w:asciiTheme="minorHAnsi" w:hAnsiTheme="minorHAnsi" w:cstheme="minorHAnsi"/>
          <w:color w:val="000000" w:themeColor="text1"/>
        </w:rPr>
        <w:t>.</w:t>
      </w:r>
    </w:p>
    <w:p w14:paraId="18D27BAA" w14:textId="77777777" w:rsidR="003E7927" w:rsidRDefault="003E7927" w:rsidP="0017080B">
      <w:pPr>
        <w:rPr>
          <w:rFonts w:asciiTheme="minorHAnsi" w:hAnsiTheme="minorHAnsi" w:cstheme="minorHAnsi"/>
          <w:color w:val="000000" w:themeColor="text1"/>
        </w:rPr>
      </w:pPr>
    </w:p>
    <w:p w14:paraId="2676EAF3" w14:textId="159AA32F" w:rsidR="00295B39" w:rsidRPr="003D4602" w:rsidRDefault="003E7927" w:rsidP="00295B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t xml:space="preserve">Die Ergebnisse </w:t>
      </w:r>
      <w:r w:rsidR="00295B39">
        <w:rPr>
          <w:rFonts w:asciiTheme="minorHAnsi" w:hAnsiTheme="minorHAnsi" w:cstheme="minorHAnsi"/>
          <w:color w:val="000000" w:themeColor="text1"/>
        </w:rPr>
        <w:t xml:space="preserve">dieser von der </w:t>
      </w:r>
      <w:proofErr w:type="gramStart"/>
      <w:r w:rsidR="00295B39">
        <w:rPr>
          <w:rFonts w:asciiTheme="minorHAnsi" w:hAnsiTheme="minorHAnsi" w:cstheme="minorHAnsi"/>
          <w:color w:val="000000" w:themeColor="text1"/>
        </w:rPr>
        <w:t>DRV Bund</w:t>
      </w:r>
      <w:proofErr w:type="gramEnd"/>
      <w:r w:rsidR="00295B39">
        <w:rPr>
          <w:rFonts w:asciiTheme="minorHAnsi" w:hAnsiTheme="minorHAnsi" w:cstheme="minorHAnsi"/>
          <w:color w:val="000000" w:themeColor="text1"/>
        </w:rPr>
        <w:t xml:space="preserve"> geförderten Studie </w:t>
      </w:r>
      <w:r>
        <w:rPr>
          <w:rFonts w:asciiTheme="minorHAnsi" w:hAnsiTheme="minorHAnsi" w:cstheme="minorHAnsi"/>
          <w:color w:val="000000" w:themeColor="text1"/>
        </w:rPr>
        <w:t>sind vor allem vor dem Hintergrund</w:t>
      </w:r>
      <w:r w:rsidR="00295B3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interessant</w:t>
      </w:r>
      <w:r w:rsidR="00295B39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dass </w:t>
      </w:r>
      <w:r w:rsidR="00524D6E">
        <w:rPr>
          <w:rFonts w:asciiTheme="minorHAnsi" w:hAnsiTheme="minorHAnsi" w:cstheme="minorHAnsi"/>
          <w:color w:val="000000" w:themeColor="text1"/>
        </w:rPr>
        <w:t>die Rentenversicherungen seit dem offiziellen Ende der Pandemie digitale Behandlung</w:t>
      </w:r>
      <w:r>
        <w:rPr>
          <w:rFonts w:asciiTheme="minorHAnsi" w:hAnsiTheme="minorHAnsi" w:cstheme="minorHAnsi"/>
          <w:color w:val="000000" w:themeColor="text1"/>
        </w:rPr>
        <w:t>en</w:t>
      </w:r>
      <w:r w:rsidR="00524D6E">
        <w:rPr>
          <w:rFonts w:asciiTheme="minorHAnsi" w:hAnsiTheme="minorHAnsi" w:cstheme="minorHAnsi"/>
          <w:color w:val="000000" w:themeColor="text1"/>
        </w:rPr>
        <w:t xml:space="preserve"> nicht mehr zulassen </w:t>
      </w:r>
      <w:r w:rsidR="00295B39">
        <w:rPr>
          <w:rFonts w:asciiTheme="minorHAnsi" w:hAnsiTheme="minorHAnsi" w:cstheme="minorHAnsi"/>
          <w:color w:val="000000" w:themeColor="text1"/>
        </w:rPr>
        <w:t xml:space="preserve">mit der Begründung, </w:t>
      </w:r>
      <w:r w:rsidR="00295B39" w:rsidRPr="003D4602">
        <w:rPr>
          <w:rFonts w:asciiTheme="minorHAnsi" w:hAnsiTheme="minorHAnsi" w:cstheme="minorHAnsi"/>
          <w:color w:val="000000" w:themeColor="text1"/>
        </w:rPr>
        <w:t xml:space="preserve">dass während </w:t>
      </w:r>
      <w:r w:rsidR="00295B39" w:rsidRPr="003D4602">
        <w:rPr>
          <w:rFonts w:asciiTheme="minorHAnsi" w:eastAsiaTheme="minorHAnsi" w:hAnsiTheme="minorHAnsi" w:cstheme="minorHAnsi"/>
          <w:color w:val="000000"/>
          <w:lang w:eastAsia="en-US"/>
        </w:rPr>
        <w:t>der</w:t>
      </w:r>
    </w:p>
    <w:p w14:paraId="3B20418C" w14:textId="2A750E85" w:rsidR="00295B39" w:rsidRPr="003D4602" w:rsidRDefault="00295B39" w:rsidP="00295B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3D4602">
        <w:rPr>
          <w:rFonts w:asciiTheme="minorHAnsi" w:eastAsiaTheme="minorHAnsi" w:hAnsiTheme="minorHAnsi" w:cstheme="minorHAnsi"/>
          <w:color w:val="000000"/>
          <w:lang w:eastAsia="en-US"/>
        </w:rPr>
        <w:t>pandemischen Situation in großen Teilen nur die Wahl zwischen keiner Leistung oder</w:t>
      </w:r>
    </w:p>
    <w:p w14:paraId="7756F950" w14:textId="57B9E964" w:rsidR="00295B39" w:rsidRPr="003D4602" w:rsidRDefault="00295B39" w:rsidP="00291B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3D4602">
        <w:rPr>
          <w:rFonts w:asciiTheme="minorHAnsi" w:eastAsiaTheme="minorHAnsi" w:hAnsiTheme="minorHAnsi" w:cstheme="minorHAnsi"/>
          <w:color w:val="000000"/>
          <w:lang w:eastAsia="en-US"/>
        </w:rPr>
        <w:t>der telefonischen/digitalen Leistung bestand</w:t>
      </w:r>
      <w:r w:rsidR="00291B23" w:rsidRPr="003D4602">
        <w:rPr>
          <w:rFonts w:asciiTheme="minorHAnsi" w:eastAsiaTheme="minorHAnsi" w:hAnsiTheme="minorHAnsi" w:cstheme="minorHAnsi"/>
          <w:color w:val="000000"/>
          <w:lang w:eastAsia="en-US"/>
        </w:rPr>
        <w:t xml:space="preserve">, weshalb die positive Sicht auf digitale Leistungen möglicherweise verzerrt ist. Zudem sei </w:t>
      </w:r>
      <w:r w:rsidRPr="003D4602">
        <w:rPr>
          <w:rFonts w:asciiTheme="minorHAnsi" w:eastAsiaTheme="minorHAnsi" w:hAnsiTheme="minorHAnsi" w:cstheme="minorHAnsi"/>
          <w:color w:val="000000"/>
          <w:lang w:eastAsia="en-US"/>
        </w:rPr>
        <w:t>die Wirksamkeit dieser Leistungserbringung während</w:t>
      </w:r>
      <w:r w:rsidR="00291B23" w:rsidRPr="003D4602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3D4602">
        <w:rPr>
          <w:rFonts w:asciiTheme="minorHAnsi" w:eastAsiaTheme="minorHAnsi" w:hAnsiTheme="minorHAnsi" w:cstheme="minorHAnsi"/>
          <w:color w:val="000000"/>
          <w:lang w:eastAsia="en-US"/>
        </w:rPr>
        <w:t>Corona nicht wissenschaftlich nachgewiesen</w:t>
      </w:r>
      <w:r w:rsidR="00291B23" w:rsidRPr="003D4602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Pr="003D4602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5E3B2F03" w14:textId="6BE957D7" w:rsidR="00295B39" w:rsidRPr="003D4602" w:rsidRDefault="00295B39" w:rsidP="00295B39">
      <w:pPr>
        <w:rPr>
          <w:rFonts w:asciiTheme="minorHAnsi" w:hAnsiTheme="minorHAnsi" w:cstheme="minorHAnsi"/>
          <w:b/>
          <w:bCs/>
          <w:color w:val="0070C0"/>
        </w:rPr>
      </w:pPr>
      <w:r w:rsidRPr="003D4602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Deshalb soll nun </w:t>
      </w:r>
      <w:r w:rsidR="00524D6E" w:rsidRPr="003D4602">
        <w:rPr>
          <w:rFonts w:asciiTheme="minorHAnsi" w:hAnsiTheme="minorHAnsi" w:cstheme="minorHAnsi"/>
          <w:color w:val="000000" w:themeColor="text1"/>
        </w:rPr>
        <w:t>ein</w:t>
      </w:r>
      <w:r w:rsidR="003E7927" w:rsidRPr="003D4602">
        <w:rPr>
          <w:rFonts w:asciiTheme="minorHAnsi" w:hAnsiTheme="minorHAnsi" w:cstheme="minorHAnsi"/>
          <w:color w:val="000000" w:themeColor="text1"/>
        </w:rPr>
        <w:t xml:space="preserve"> </w:t>
      </w:r>
      <w:r w:rsidR="003E7927" w:rsidRPr="003D4602">
        <w:rPr>
          <w:rFonts w:asciiTheme="minorHAnsi" w:hAnsiTheme="minorHAnsi" w:cstheme="minorHAnsi"/>
          <w:b/>
          <w:bCs/>
          <w:color w:val="0070C0"/>
        </w:rPr>
        <w:t>Modellprojekt</w:t>
      </w:r>
      <w:r w:rsidR="00524D6E" w:rsidRPr="003D4602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3D4602">
        <w:rPr>
          <w:rFonts w:asciiTheme="minorHAnsi" w:hAnsiTheme="minorHAnsi" w:cstheme="minorHAnsi"/>
          <w:b/>
          <w:bCs/>
          <w:color w:val="0070C0"/>
        </w:rPr>
        <w:t>zur digitalen Erbringung von Leistungen in der</w:t>
      </w:r>
    </w:p>
    <w:p w14:paraId="2D811857" w14:textId="77777777" w:rsidR="00F53230" w:rsidRDefault="00295B39" w:rsidP="00295B39">
      <w:pPr>
        <w:rPr>
          <w:rFonts w:asciiTheme="minorHAnsi" w:hAnsiTheme="minorHAnsi" w:cstheme="minorHAnsi"/>
          <w:color w:val="000000" w:themeColor="text1"/>
        </w:rPr>
      </w:pPr>
      <w:r w:rsidRPr="003D4602">
        <w:rPr>
          <w:rFonts w:asciiTheme="minorHAnsi" w:hAnsiTheme="minorHAnsi" w:cstheme="minorHAnsi"/>
          <w:b/>
          <w:bCs/>
          <w:color w:val="0070C0"/>
        </w:rPr>
        <w:t xml:space="preserve">ambulanten Rehabilitation bei Abhängigkeitserkrankungen (ARS) </w:t>
      </w:r>
      <w:r w:rsidRPr="003D4602">
        <w:rPr>
          <w:rFonts w:asciiTheme="minorHAnsi" w:hAnsiTheme="minorHAnsi" w:cstheme="minorHAnsi"/>
          <w:color w:val="000000" w:themeColor="text1"/>
        </w:rPr>
        <w:t>durchgeführt werden, welches evaluiert wird, siehe nächster Punkt</w:t>
      </w:r>
      <w:r w:rsidR="003E7927" w:rsidRPr="003D4602">
        <w:rPr>
          <w:rFonts w:asciiTheme="minorHAnsi" w:hAnsiTheme="minorHAnsi" w:cstheme="minorHAnsi"/>
          <w:color w:val="000000" w:themeColor="text1"/>
        </w:rPr>
        <w:t>. Erst mit den Ergebnissen</w:t>
      </w:r>
      <w:r w:rsidR="003E7927">
        <w:rPr>
          <w:rFonts w:asciiTheme="minorHAnsi" w:hAnsiTheme="minorHAnsi" w:cstheme="minorHAnsi"/>
          <w:color w:val="000000" w:themeColor="text1"/>
        </w:rPr>
        <w:t xml:space="preserve"> dieser </w:t>
      </w:r>
      <w:r>
        <w:rPr>
          <w:rFonts w:asciiTheme="minorHAnsi" w:hAnsiTheme="minorHAnsi" w:cstheme="minorHAnsi"/>
          <w:color w:val="000000" w:themeColor="text1"/>
        </w:rPr>
        <w:t xml:space="preserve">Evaluation </w:t>
      </w:r>
    </w:p>
    <w:p w14:paraId="38D5DDEB" w14:textId="77777777" w:rsidR="00F53230" w:rsidRDefault="00F53230" w:rsidP="00295B39">
      <w:pPr>
        <w:rPr>
          <w:rFonts w:asciiTheme="minorHAnsi" w:hAnsiTheme="minorHAnsi" w:cstheme="minorHAnsi"/>
          <w:color w:val="000000" w:themeColor="text1"/>
        </w:rPr>
      </w:pPr>
    </w:p>
    <w:p w14:paraId="0591D661" w14:textId="77777777" w:rsidR="00F53230" w:rsidRDefault="00F53230" w:rsidP="00295B39">
      <w:pPr>
        <w:rPr>
          <w:rFonts w:asciiTheme="minorHAnsi" w:hAnsiTheme="minorHAnsi" w:cstheme="minorHAnsi"/>
          <w:color w:val="000000" w:themeColor="text1"/>
        </w:rPr>
      </w:pPr>
    </w:p>
    <w:p w14:paraId="2590B902" w14:textId="7FAF5D0E" w:rsidR="003E7927" w:rsidRDefault="003E7927" w:rsidP="00295B3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soll entschieden werden, ob und in welcher Form digitale Behandlung in der ARS wieder möglich sein wird und wer wie für welche Kosten aufkommt. </w:t>
      </w:r>
    </w:p>
    <w:p w14:paraId="2A893CAD" w14:textId="77777777" w:rsidR="00F53230" w:rsidRDefault="00F53230" w:rsidP="00295B39">
      <w:pPr>
        <w:rPr>
          <w:rFonts w:asciiTheme="minorHAnsi" w:hAnsiTheme="minorHAnsi" w:cstheme="minorHAnsi"/>
          <w:color w:val="000000" w:themeColor="text1"/>
        </w:rPr>
      </w:pPr>
    </w:p>
    <w:p w14:paraId="614AEEE0" w14:textId="77777777" w:rsidR="00F53230" w:rsidRPr="00FA47DB" w:rsidRDefault="00F53230" w:rsidP="00F53230">
      <w:pPr>
        <w:jc w:val="center"/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+ +</w:t>
      </w:r>
    </w:p>
    <w:p w14:paraId="346BBEAB" w14:textId="77777777" w:rsidR="00295B39" w:rsidRDefault="00295B39" w:rsidP="00F53230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3CEF43D" w14:textId="75D46F6C" w:rsidR="00295B39" w:rsidRDefault="00295B39" w:rsidP="00295B39">
      <w:pPr>
        <w:rPr>
          <w:rFonts w:asciiTheme="minorHAnsi" w:hAnsiTheme="minorHAnsi" w:cstheme="minorHAnsi"/>
          <w:b/>
          <w:bCs/>
          <w:color w:val="0070C0"/>
        </w:rPr>
      </w:pPr>
      <w:r w:rsidRPr="00295B39">
        <w:rPr>
          <w:rFonts w:asciiTheme="minorHAnsi" w:hAnsiTheme="minorHAnsi" w:cstheme="minorHAnsi"/>
          <w:b/>
          <w:bCs/>
          <w:color w:val="0070C0"/>
        </w:rPr>
        <w:t>+ Modellprojekt zur digitalen Leistungserbringung in der ARS</w:t>
      </w:r>
    </w:p>
    <w:p w14:paraId="1BF12453" w14:textId="1C633DEB" w:rsidR="005E61E7" w:rsidRDefault="005E61E7" w:rsidP="005E61E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Wie oben beschrieben, soll</w:t>
      </w:r>
      <w:r w:rsidR="003A1652">
        <w:rPr>
          <w:rFonts w:asciiTheme="minorHAnsi" w:hAnsiTheme="minorHAnsi" w:cstheme="minorHAnsi"/>
          <w:color w:val="000000" w:themeColor="text1"/>
        </w:rPr>
        <w:t xml:space="preserve"> noch in diesem Jahr ein Modellprojekt zur digitalen Leistungserbringung von ARS begonnen werden. Hierfür wurden nun </w:t>
      </w:r>
      <w:r w:rsidRPr="005E61E7">
        <w:rPr>
          <w:rFonts w:asciiTheme="minorHAnsi" w:hAnsiTheme="minorHAnsi" w:cstheme="minorHAnsi"/>
          <w:color w:val="000000" w:themeColor="text1"/>
        </w:rPr>
        <w:t xml:space="preserve">Eckpunkte </w:t>
      </w:r>
      <w:r w:rsidR="003A1652">
        <w:rPr>
          <w:rFonts w:asciiTheme="minorHAnsi" w:hAnsiTheme="minorHAnsi" w:cstheme="minorHAnsi"/>
          <w:color w:val="000000" w:themeColor="text1"/>
        </w:rPr>
        <w:t xml:space="preserve">der DRV vorgestellt, siehe anbei. Wichtig wird sein, dass sich viele Träger an dem Projekt beteiligen, damit wir möglichst aussagekräftige Ergebnisse bekommen. </w:t>
      </w:r>
    </w:p>
    <w:p w14:paraId="5BF3ECDF" w14:textId="1E9CB30C" w:rsidR="00F53230" w:rsidRDefault="003A1652" w:rsidP="005E61E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Weitere Informationen folgen. </w:t>
      </w:r>
    </w:p>
    <w:p w14:paraId="383895D0" w14:textId="2023202B" w:rsidR="00F53230" w:rsidRPr="00F53230" w:rsidRDefault="00F53230" w:rsidP="00F53230">
      <w:pPr>
        <w:jc w:val="center"/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+ +</w:t>
      </w:r>
    </w:p>
    <w:p w14:paraId="72B90160" w14:textId="77777777" w:rsidR="005659B3" w:rsidRPr="00FA47DB" w:rsidRDefault="005659B3" w:rsidP="0017080B">
      <w:pPr>
        <w:rPr>
          <w:rFonts w:asciiTheme="minorHAnsi" w:hAnsiTheme="minorHAnsi" w:cstheme="minorHAnsi"/>
          <w:b/>
          <w:bCs/>
          <w:color w:val="0070C0"/>
        </w:rPr>
      </w:pPr>
    </w:p>
    <w:p w14:paraId="3316EC26" w14:textId="429A76FC" w:rsidR="005659B3" w:rsidRPr="00FA47DB" w:rsidRDefault="005659B3" w:rsidP="005659B3">
      <w:pPr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</w:t>
      </w:r>
      <w:r w:rsidR="00AB7BC7">
        <w:rPr>
          <w:rFonts w:asciiTheme="minorHAnsi" w:hAnsiTheme="minorHAnsi" w:cstheme="minorHAnsi"/>
          <w:b/>
          <w:bCs/>
          <w:color w:val="0070C0"/>
        </w:rPr>
        <w:t xml:space="preserve">Aktualisierung der </w:t>
      </w:r>
      <w:r w:rsidR="00AB7BC7" w:rsidRPr="00713054">
        <w:rPr>
          <w:rFonts w:asciiTheme="minorHAnsi" w:hAnsiTheme="minorHAnsi" w:cstheme="minorHAnsi"/>
          <w:b/>
          <w:bCs/>
          <w:color w:val="0070C0"/>
        </w:rPr>
        <w:t>Reha-Therapiestandards (RTS)</w:t>
      </w:r>
    </w:p>
    <w:p w14:paraId="6E481AD9" w14:textId="4A7842CB" w:rsidR="00713054" w:rsidRPr="00713054" w:rsidRDefault="00713054" w:rsidP="00713054">
      <w:pPr>
        <w:rPr>
          <w:rFonts w:asciiTheme="minorHAnsi" w:hAnsiTheme="minorHAnsi" w:cstheme="minorHAnsi"/>
          <w:color w:val="33322F"/>
        </w:rPr>
      </w:pPr>
      <w:r>
        <w:rPr>
          <w:rFonts w:asciiTheme="minorHAnsi" w:hAnsiTheme="minorHAnsi" w:cstheme="minorHAnsi"/>
          <w:color w:val="33322F"/>
        </w:rPr>
        <w:t>Die</w:t>
      </w:r>
      <w:r w:rsidRPr="00713054">
        <w:rPr>
          <w:rFonts w:asciiTheme="minorHAnsi" w:hAnsiTheme="minorHAnsi" w:cstheme="minorHAnsi"/>
          <w:color w:val="33322F"/>
        </w:rPr>
        <w:t xml:space="preserve"> </w:t>
      </w:r>
      <w:r w:rsidRPr="00713054">
        <w:rPr>
          <w:rFonts w:asciiTheme="minorHAnsi" w:hAnsiTheme="minorHAnsi" w:cstheme="minorHAnsi"/>
          <w:color w:val="000000" w:themeColor="text1"/>
        </w:rPr>
        <w:t xml:space="preserve">Reha-Therapiestandards (RTS) </w:t>
      </w:r>
      <w:r>
        <w:rPr>
          <w:rFonts w:asciiTheme="minorHAnsi" w:hAnsiTheme="minorHAnsi" w:cstheme="minorHAnsi"/>
          <w:color w:val="33322F"/>
        </w:rPr>
        <w:t xml:space="preserve">sollen </w:t>
      </w:r>
      <w:r w:rsidRPr="00713054">
        <w:rPr>
          <w:rFonts w:asciiTheme="minorHAnsi" w:hAnsiTheme="minorHAnsi" w:cstheme="minorHAnsi"/>
          <w:color w:val="33322F"/>
        </w:rPr>
        <w:t>aktualisier</w:t>
      </w:r>
      <w:r>
        <w:rPr>
          <w:rFonts w:asciiTheme="minorHAnsi" w:hAnsiTheme="minorHAnsi" w:cstheme="minorHAnsi"/>
          <w:color w:val="33322F"/>
        </w:rPr>
        <w:t>t werden</w:t>
      </w:r>
      <w:r w:rsidRPr="00713054">
        <w:rPr>
          <w:rFonts w:asciiTheme="minorHAnsi" w:hAnsiTheme="minorHAnsi" w:cstheme="minorHAnsi"/>
          <w:color w:val="33322F"/>
        </w:rPr>
        <w:t xml:space="preserve">. Im Rahmen dieses Prozesses fand im Herbst 2023 eine Online-Befragung des Forschungsprojekts „Aktualisierung der Reha-Therapiestandards“ statt. </w:t>
      </w:r>
    </w:p>
    <w:p w14:paraId="5F3AFBC1" w14:textId="77777777" w:rsidR="00713054" w:rsidRPr="00713054" w:rsidRDefault="00713054" w:rsidP="00713054">
      <w:pPr>
        <w:rPr>
          <w:rFonts w:asciiTheme="minorHAnsi" w:hAnsiTheme="minorHAnsi" w:cstheme="minorHAnsi"/>
          <w:color w:val="33322F"/>
        </w:rPr>
      </w:pPr>
      <w:r w:rsidRPr="00713054">
        <w:rPr>
          <w:rFonts w:asciiTheme="minorHAnsi" w:hAnsiTheme="minorHAnsi" w:cstheme="minorHAnsi"/>
          <w:color w:val="33322F"/>
        </w:rPr>
        <w:t>Erste Ergebnisse dieser Online-Befragung sowie die Analyse eingegangener Hinweise und</w:t>
      </w:r>
    </w:p>
    <w:p w14:paraId="74D8FDCA" w14:textId="6215907E" w:rsidR="00713054" w:rsidRPr="00713054" w:rsidRDefault="00713054" w:rsidP="00713054">
      <w:pPr>
        <w:rPr>
          <w:rFonts w:asciiTheme="minorHAnsi" w:hAnsiTheme="minorHAnsi" w:cstheme="minorHAnsi"/>
          <w:color w:val="33322F"/>
        </w:rPr>
      </w:pPr>
      <w:r w:rsidRPr="00713054">
        <w:rPr>
          <w:rFonts w:asciiTheme="minorHAnsi" w:hAnsiTheme="minorHAnsi" w:cstheme="minorHAnsi"/>
          <w:color w:val="33322F"/>
        </w:rPr>
        <w:t>Änderungsbedarfe bildeten die Grundlage zur Anpassung d</w:t>
      </w:r>
      <w:r>
        <w:rPr>
          <w:rFonts w:asciiTheme="minorHAnsi" w:hAnsiTheme="minorHAnsi" w:cstheme="minorHAnsi"/>
          <w:color w:val="33322F"/>
        </w:rPr>
        <w:t>es</w:t>
      </w:r>
      <w:r w:rsidRPr="00713054">
        <w:rPr>
          <w:rFonts w:asciiTheme="minorHAnsi" w:hAnsiTheme="minorHAnsi" w:cstheme="minorHAnsi"/>
          <w:color w:val="33322F"/>
        </w:rPr>
        <w:t xml:space="preserve"> ersten Entw</w:t>
      </w:r>
      <w:r>
        <w:rPr>
          <w:rFonts w:asciiTheme="minorHAnsi" w:hAnsiTheme="minorHAnsi" w:cstheme="minorHAnsi"/>
          <w:color w:val="33322F"/>
        </w:rPr>
        <w:t>urfs</w:t>
      </w:r>
      <w:r w:rsidRPr="00713054">
        <w:rPr>
          <w:rFonts w:asciiTheme="minorHAnsi" w:hAnsiTheme="minorHAnsi" w:cstheme="minorHAnsi"/>
          <w:color w:val="33322F"/>
        </w:rPr>
        <w:t xml:space="preserve"> der neuen</w:t>
      </w:r>
    </w:p>
    <w:p w14:paraId="438D370D" w14:textId="6D43509B" w:rsidR="00713054" w:rsidRPr="00DB78DA" w:rsidRDefault="00713054" w:rsidP="00713054">
      <w:pPr>
        <w:rPr>
          <w:rFonts w:asciiTheme="minorHAnsi" w:hAnsiTheme="minorHAnsi" w:cstheme="minorHAnsi"/>
          <w:color w:val="C00000"/>
        </w:rPr>
      </w:pPr>
      <w:r w:rsidRPr="00713054">
        <w:rPr>
          <w:rFonts w:asciiTheme="minorHAnsi" w:hAnsiTheme="minorHAnsi" w:cstheme="minorHAnsi"/>
          <w:color w:val="33322F"/>
        </w:rPr>
        <w:t xml:space="preserve">indikationsübergreifenden RTS. </w:t>
      </w:r>
      <w:r>
        <w:rPr>
          <w:rFonts w:asciiTheme="minorHAnsi" w:hAnsiTheme="minorHAnsi" w:cstheme="minorHAnsi"/>
          <w:color w:val="33322F"/>
        </w:rPr>
        <w:t>Diesen finden Sie in der Anlage</w:t>
      </w:r>
      <w:r w:rsidR="00DB78DA">
        <w:rPr>
          <w:rFonts w:asciiTheme="minorHAnsi" w:hAnsiTheme="minorHAnsi" w:cstheme="minorHAnsi"/>
          <w:color w:val="33322F"/>
        </w:rPr>
        <w:t xml:space="preserve">. </w:t>
      </w:r>
      <w:r w:rsidR="00DB78DA" w:rsidRPr="00DB78DA">
        <w:rPr>
          <w:rFonts w:asciiTheme="minorHAnsi" w:hAnsiTheme="minorHAnsi" w:cstheme="minorHAnsi"/>
          <w:color w:val="C00000"/>
        </w:rPr>
        <w:t xml:space="preserve">Sollten Sie Hinweise dazu haben, geben Sie diese gerne an mich. </w:t>
      </w:r>
    </w:p>
    <w:p w14:paraId="502D3297" w14:textId="77777777" w:rsidR="00713054" w:rsidRPr="00713054" w:rsidRDefault="00713054" w:rsidP="00713054">
      <w:pPr>
        <w:rPr>
          <w:rFonts w:asciiTheme="minorHAnsi" w:hAnsiTheme="minorHAnsi" w:cstheme="minorHAnsi"/>
          <w:color w:val="33322F"/>
        </w:rPr>
      </w:pPr>
    </w:p>
    <w:p w14:paraId="3E1A20F0" w14:textId="77777777" w:rsidR="0017080B" w:rsidRPr="00FA47DB" w:rsidRDefault="0017080B" w:rsidP="0017080B">
      <w:pPr>
        <w:jc w:val="center"/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+ +</w:t>
      </w:r>
    </w:p>
    <w:p w14:paraId="0B6E7D9E" w14:textId="474B5815" w:rsidR="0017080B" w:rsidRPr="00FA47DB" w:rsidRDefault="0017080B" w:rsidP="0017080B">
      <w:pPr>
        <w:rPr>
          <w:rFonts w:asciiTheme="minorHAnsi" w:hAnsiTheme="minorHAnsi" w:cstheme="minorHAnsi"/>
          <w:color w:val="212121"/>
        </w:rPr>
      </w:pPr>
      <w:r w:rsidRPr="00FA47DB">
        <w:rPr>
          <w:rFonts w:asciiTheme="minorHAnsi" w:hAnsiTheme="minorHAnsi" w:cstheme="minorHAnsi"/>
          <w:b/>
          <w:bCs/>
          <w:color w:val="0070C0"/>
        </w:rPr>
        <w:t>+ </w:t>
      </w:r>
      <w:proofErr w:type="spellStart"/>
      <w:r w:rsidR="003D4602" w:rsidRPr="003D4602">
        <w:rPr>
          <w:rFonts w:asciiTheme="minorHAnsi" w:hAnsiTheme="minorHAnsi" w:cstheme="minorHAnsi"/>
          <w:b/>
          <w:bCs/>
          <w:color w:val="0070C0"/>
        </w:rPr>
        <w:t>fdr+sucht+kongress</w:t>
      </w:r>
      <w:proofErr w:type="spellEnd"/>
      <w:r w:rsidR="003D4602" w:rsidRPr="003D4602">
        <w:rPr>
          <w:rFonts w:asciiTheme="minorHAnsi" w:hAnsiTheme="minorHAnsi" w:cstheme="minorHAnsi"/>
          <w:b/>
          <w:bCs/>
          <w:color w:val="0070C0"/>
        </w:rPr>
        <w:t> </w:t>
      </w:r>
    </w:p>
    <w:p w14:paraId="54602C72" w14:textId="3D42CECA" w:rsidR="0017080B" w:rsidRDefault="005659B3" w:rsidP="0017080B">
      <w:pPr>
        <w:rPr>
          <w:rFonts w:asciiTheme="minorHAnsi" w:hAnsiTheme="minorHAnsi" w:cstheme="minorHAnsi"/>
          <w:color w:val="000000" w:themeColor="text1"/>
        </w:rPr>
      </w:pPr>
      <w:r w:rsidRPr="00FA47DB">
        <w:rPr>
          <w:rFonts w:asciiTheme="minorHAnsi" w:hAnsiTheme="minorHAnsi" w:cstheme="minorHAnsi"/>
          <w:color w:val="000000"/>
        </w:rPr>
        <w:t>Der</w:t>
      </w:r>
      <w:r w:rsidRPr="00FA47DB">
        <w:rPr>
          <w:rFonts w:asciiTheme="minorHAnsi" w:hAnsiTheme="minorHAnsi" w:cstheme="minorHAnsi"/>
          <w:b/>
          <w:bCs/>
          <w:color w:val="000000"/>
        </w:rPr>
        <w:t xml:space="preserve"> 45.</w:t>
      </w:r>
      <w:r w:rsidRPr="00FA47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7080B" w:rsidRPr="00FA47DB">
        <w:rPr>
          <w:rFonts w:asciiTheme="minorHAnsi" w:hAnsiTheme="minorHAnsi" w:cstheme="minorHAnsi"/>
          <w:b/>
          <w:bCs/>
          <w:color w:val="000000"/>
        </w:rPr>
        <w:t>fdr+sucht+kongress</w:t>
      </w:r>
      <w:proofErr w:type="spellEnd"/>
      <w:r w:rsidR="0017080B" w:rsidRPr="00FA47DB">
        <w:rPr>
          <w:rFonts w:asciiTheme="minorHAnsi" w:hAnsiTheme="minorHAnsi" w:cstheme="minorHAnsi"/>
          <w:b/>
          <w:bCs/>
          <w:color w:val="000000"/>
        </w:rPr>
        <w:t> </w:t>
      </w:r>
      <w:r w:rsidRPr="00FA47DB">
        <w:rPr>
          <w:rFonts w:asciiTheme="minorHAnsi" w:hAnsiTheme="minorHAnsi" w:cstheme="minorHAnsi"/>
          <w:b/>
          <w:bCs/>
          <w:color w:val="000000"/>
        </w:rPr>
        <w:t xml:space="preserve">wird </w:t>
      </w:r>
      <w:r w:rsidR="0017080B" w:rsidRPr="00FA47DB">
        <w:rPr>
          <w:rFonts w:asciiTheme="minorHAnsi" w:hAnsiTheme="minorHAnsi" w:cstheme="minorHAnsi"/>
          <w:color w:val="000000"/>
        </w:rPr>
        <w:t>am</w:t>
      </w:r>
      <w:r w:rsidR="0017080B" w:rsidRPr="00FA47DB">
        <w:rPr>
          <w:rFonts w:asciiTheme="minorHAnsi" w:hAnsiTheme="minorHAnsi" w:cstheme="minorHAnsi"/>
          <w:b/>
          <w:bCs/>
          <w:color w:val="000000"/>
        </w:rPr>
        <w:t> 23./24. April 2024 in Berlin</w:t>
      </w:r>
      <w:r w:rsidRPr="00FA47DB">
        <w:rPr>
          <w:rFonts w:asciiTheme="minorHAnsi" w:hAnsiTheme="minorHAnsi" w:cstheme="minorHAnsi"/>
          <w:color w:val="000000"/>
        </w:rPr>
        <w:t xml:space="preserve"> im Leonardo Royal am Alexanderplatz</w:t>
      </w:r>
      <w:r w:rsidRPr="00FA47DB">
        <w:rPr>
          <w:rFonts w:asciiTheme="minorHAnsi" w:hAnsiTheme="minorHAnsi" w:cstheme="minorHAnsi"/>
          <w:color w:val="212121"/>
        </w:rPr>
        <w:t xml:space="preserve"> </w:t>
      </w:r>
      <w:r w:rsidR="004A0B48" w:rsidRPr="00FA47DB">
        <w:rPr>
          <w:rFonts w:asciiTheme="minorHAnsi" w:hAnsiTheme="minorHAnsi" w:cstheme="minorHAnsi"/>
          <w:color w:val="000000"/>
        </w:rPr>
        <w:t>stattfinden</w:t>
      </w:r>
      <w:r w:rsidRPr="00FA47DB">
        <w:rPr>
          <w:rFonts w:asciiTheme="minorHAnsi" w:hAnsiTheme="minorHAnsi" w:cstheme="minorHAnsi"/>
          <w:color w:val="000000"/>
        </w:rPr>
        <w:t xml:space="preserve"> unter dem Thema</w:t>
      </w:r>
      <w:r w:rsidRPr="00FA47D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A47DB">
        <w:rPr>
          <w:rFonts w:asciiTheme="minorHAnsi" w:hAnsiTheme="minorHAnsi" w:cstheme="minorHAnsi"/>
          <w:b/>
          <w:bCs/>
          <w:color w:val="0070C0"/>
        </w:rPr>
        <w:t xml:space="preserve">Generation Zukunft – Jugend, Krisen, Kompetenzen. </w:t>
      </w:r>
      <w:r w:rsidR="003D4602">
        <w:rPr>
          <w:rFonts w:asciiTheme="minorHAnsi" w:hAnsiTheme="minorHAnsi" w:cstheme="minorHAnsi"/>
          <w:color w:val="000000" w:themeColor="text1"/>
        </w:rPr>
        <w:t>Anbei finden Sie das umfangreiche und überaus interessante Programm. Anmeldungen sind ab sofort unter</w:t>
      </w:r>
      <w:r w:rsidR="004A0B48" w:rsidRPr="00FA47DB">
        <w:rPr>
          <w:rFonts w:asciiTheme="minorHAnsi" w:hAnsiTheme="minorHAnsi" w:cstheme="minorHAnsi"/>
          <w:color w:val="000000" w:themeColor="text1"/>
        </w:rPr>
        <w:t> </w:t>
      </w:r>
      <w:hyperlink r:id="rId9" w:tgtFrame="_blank" w:history="1">
        <w:r w:rsidR="004A0B48" w:rsidRPr="00FA47DB">
          <w:rPr>
            <w:rStyle w:val="Hyperlink"/>
            <w:rFonts w:asciiTheme="minorHAnsi" w:hAnsiTheme="minorHAnsi" w:cstheme="minorHAnsi"/>
            <w:color w:val="000000" w:themeColor="text1"/>
          </w:rPr>
          <w:t>https://fdr-online.info/</w:t>
        </w:r>
      </w:hyperlink>
      <w:r w:rsidR="004A0B48" w:rsidRPr="00FA47DB">
        <w:rPr>
          <w:rFonts w:asciiTheme="minorHAnsi" w:hAnsiTheme="minorHAnsi" w:cstheme="minorHAnsi"/>
          <w:color w:val="000000" w:themeColor="text1"/>
        </w:rPr>
        <w:t> möglich.</w:t>
      </w:r>
    </w:p>
    <w:p w14:paraId="7173AAD4" w14:textId="56C39C8A" w:rsidR="00F53230" w:rsidRDefault="00F53230" w:rsidP="0017080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Wir freuen uns, wieder vielen von Ihnen auf dem Kongress begrüßen zu dürfen.</w:t>
      </w:r>
    </w:p>
    <w:p w14:paraId="2C8A4381" w14:textId="77777777" w:rsidR="00F53230" w:rsidRDefault="00F53230" w:rsidP="0017080B">
      <w:pPr>
        <w:rPr>
          <w:rFonts w:asciiTheme="minorHAnsi" w:hAnsiTheme="minorHAnsi" w:cstheme="minorHAnsi"/>
          <w:color w:val="000000" w:themeColor="text1"/>
        </w:rPr>
      </w:pPr>
    </w:p>
    <w:p w14:paraId="71394080" w14:textId="1C8A1587" w:rsidR="00F53230" w:rsidRPr="003D4602" w:rsidRDefault="00F53230" w:rsidP="0017080B">
      <w:pPr>
        <w:rPr>
          <w:rFonts w:asciiTheme="minorHAnsi" w:hAnsiTheme="minorHAnsi" w:cstheme="minorHAnsi"/>
          <w:color w:val="212121"/>
        </w:rPr>
      </w:pPr>
    </w:p>
    <w:p w14:paraId="0895E650" w14:textId="77777777" w:rsidR="0017080B" w:rsidRPr="00FA47DB" w:rsidRDefault="0017080B" w:rsidP="0017080B">
      <w:pPr>
        <w:rPr>
          <w:rFonts w:asciiTheme="minorHAnsi" w:hAnsiTheme="minorHAnsi" w:cstheme="minorHAnsi"/>
        </w:rPr>
      </w:pPr>
    </w:p>
    <w:p w14:paraId="25D33CF7" w14:textId="52ACE066" w:rsidR="00B04C87" w:rsidRDefault="00917AD9" w:rsidP="00F01128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Gez. Eva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Egartner</w:t>
      </w:r>
      <w:proofErr w:type="spellEnd"/>
    </w:p>
    <w:p w14:paraId="4C671EAC" w14:textId="0F7456A4" w:rsidR="00917AD9" w:rsidRPr="00FA47DB" w:rsidRDefault="00917AD9" w:rsidP="00F01128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Geschäftsführerin</w:t>
      </w:r>
    </w:p>
    <w:sectPr w:rsidR="00917AD9" w:rsidRPr="00FA47DB" w:rsidSect="00CA3787">
      <w:headerReference w:type="default" r:id="rId10"/>
      <w:footerReference w:type="even" r:id="rId11"/>
      <w:footerReference w:type="default" r:id="rId12"/>
      <w:pgSz w:w="11906" w:h="16838"/>
      <w:pgMar w:top="851" w:right="141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EA84" w14:textId="77777777" w:rsidR="00CA3787" w:rsidRDefault="00CA3787" w:rsidP="00D3656E">
      <w:r>
        <w:separator/>
      </w:r>
    </w:p>
  </w:endnote>
  <w:endnote w:type="continuationSeparator" w:id="0">
    <w:p w14:paraId="42219ADE" w14:textId="77777777" w:rsidR="00CA3787" w:rsidRDefault="00CA3787" w:rsidP="00D3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Officina Serif Book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57104320"/>
      <w:docPartObj>
        <w:docPartGallery w:val="Page Numbers (Bottom of Page)"/>
        <w:docPartUnique/>
      </w:docPartObj>
    </w:sdtPr>
    <w:sdtContent>
      <w:p w14:paraId="130A34FF" w14:textId="513A7126" w:rsidR="00DB5EFC" w:rsidRDefault="00DB5EFC" w:rsidP="004332B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9D532C9" w14:textId="77777777" w:rsidR="00DB5EFC" w:rsidRDefault="00DB5EFC" w:rsidP="00DB5EF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18"/>
        <w:szCs w:val="18"/>
      </w:rPr>
      <w:id w:val="-922882603"/>
      <w:docPartObj>
        <w:docPartGallery w:val="Page Numbers (Bottom of Page)"/>
        <w:docPartUnique/>
      </w:docPartObj>
    </w:sdtPr>
    <w:sdtContent>
      <w:p w14:paraId="6B956D98" w14:textId="1886272A" w:rsidR="00DB5EFC" w:rsidRPr="00DB5EFC" w:rsidRDefault="00DB5EFC" w:rsidP="004332BB">
        <w:pPr>
          <w:pStyle w:val="Fuzeile"/>
          <w:framePr w:wrap="none" w:vAnchor="text" w:hAnchor="margin" w:xAlign="right" w:y="1"/>
          <w:rPr>
            <w:rStyle w:val="Seitenzahl"/>
            <w:sz w:val="18"/>
            <w:szCs w:val="18"/>
          </w:rPr>
        </w:pPr>
        <w:r w:rsidRPr="00DB5EFC">
          <w:rPr>
            <w:rStyle w:val="Seitenzahl"/>
            <w:sz w:val="18"/>
            <w:szCs w:val="18"/>
          </w:rPr>
          <w:fldChar w:fldCharType="begin"/>
        </w:r>
        <w:r w:rsidRPr="00DB5EFC">
          <w:rPr>
            <w:rStyle w:val="Seitenzahl"/>
            <w:sz w:val="18"/>
            <w:szCs w:val="18"/>
          </w:rPr>
          <w:instrText xml:space="preserve"> PAGE </w:instrText>
        </w:r>
        <w:r w:rsidRPr="00DB5EFC">
          <w:rPr>
            <w:rStyle w:val="Seitenzahl"/>
            <w:sz w:val="18"/>
            <w:szCs w:val="18"/>
          </w:rPr>
          <w:fldChar w:fldCharType="separate"/>
        </w:r>
        <w:r w:rsidRPr="00DB5EFC">
          <w:rPr>
            <w:rStyle w:val="Seitenzahl"/>
            <w:noProof/>
            <w:sz w:val="18"/>
            <w:szCs w:val="18"/>
          </w:rPr>
          <w:t>1</w:t>
        </w:r>
        <w:r w:rsidRPr="00DB5EFC">
          <w:rPr>
            <w:rStyle w:val="Seitenzahl"/>
            <w:sz w:val="18"/>
            <w:szCs w:val="18"/>
          </w:rPr>
          <w:fldChar w:fldCharType="end"/>
        </w:r>
      </w:p>
    </w:sdtContent>
  </w:sdt>
  <w:p w14:paraId="7A856C37" w14:textId="77777777" w:rsidR="00DB5EFC" w:rsidRDefault="00DB5EFC" w:rsidP="00DB5EF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08E7" w14:textId="77777777" w:rsidR="00CA3787" w:rsidRDefault="00CA3787" w:rsidP="00D3656E">
      <w:r>
        <w:separator/>
      </w:r>
    </w:p>
  </w:footnote>
  <w:footnote w:type="continuationSeparator" w:id="0">
    <w:p w14:paraId="2973FFA2" w14:textId="77777777" w:rsidR="00CA3787" w:rsidRDefault="00CA3787" w:rsidP="00D3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37D2" w14:textId="24AE8136" w:rsidR="00F53230" w:rsidRDefault="00F53230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45pt;height:7.25pt;visibility:visible;mso-wrap-style:square" o:bullet="t">
        <v:imagedata r:id="rId1" o:title=""/>
      </v:shape>
    </w:pict>
  </w:numPicBullet>
  <w:abstractNum w:abstractNumId="0" w15:restartNumberingAfterBreak="0">
    <w:nsid w:val="0A905ECF"/>
    <w:multiLevelType w:val="hybridMultilevel"/>
    <w:tmpl w:val="5D60A19A"/>
    <w:lvl w:ilvl="0" w:tplc="8FBCB60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32CE"/>
    <w:multiLevelType w:val="multilevel"/>
    <w:tmpl w:val="86AC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85297"/>
    <w:multiLevelType w:val="multilevel"/>
    <w:tmpl w:val="02862CEA"/>
    <w:name w:val="Artikel"/>
    <w:lvl w:ilvl="0">
      <w:start w:val="1"/>
      <w:numFmt w:val="decimal"/>
      <w:lvlRestart w:val="0"/>
      <w:pStyle w:val="ArtikelBezeichner"/>
      <w:suff w:val="nothing"/>
      <w:lvlText w:val="Artikel %1"/>
      <w:lvlJc w:val="left"/>
      <w:pPr>
        <w:ind w:left="720" w:hanging="720"/>
      </w:pPr>
    </w:lvl>
    <w:lvl w:ilvl="1">
      <w:start w:val="1"/>
      <w:numFmt w:val="decimal"/>
      <w:pStyle w:val="ParagraphBezeichner"/>
      <w:suff w:val="nothing"/>
      <w:lvlText w:val="§ %2"/>
      <w:lvlJc w:val="left"/>
      <w:pPr>
        <w:tabs>
          <w:tab w:val="num" w:pos="4394"/>
        </w:tabs>
        <w:ind w:left="4394" w:firstLine="0"/>
      </w:pPr>
    </w:lvl>
    <w:lvl w:ilvl="2">
      <w:start w:val="1"/>
      <w:numFmt w:val="decimal"/>
      <w:pStyle w:val="JuristischerAbsatznummeriert"/>
      <w:lvlText w:val="(%3)"/>
      <w:lvlJc w:val="left"/>
      <w:pPr>
        <w:tabs>
          <w:tab w:val="num" w:pos="850"/>
        </w:tabs>
        <w:ind w:left="0" w:firstLine="425"/>
      </w:pPr>
      <w:rPr>
        <w:color w:val="auto"/>
      </w:rPr>
    </w:lvl>
    <w:lvl w:ilvl="3">
      <w:start w:val="1"/>
      <w:numFmt w:val="decimal"/>
      <w:pStyle w:val="NummerierungStufe1"/>
      <w:lvlText w:val="%4."/>
      <w:lvlJc w:val="left"/>
      <w:pPr>
        <w:tabs>
          <w:tab w:val="num" w:pos="425"/>
        </w:tabs>
        <w:ind w:left="425" w:hanging="425"/>
      </w:pPr>
      <w:rPr>
        <w:color w:val="auto"/>
      </w:rPr>
    </w:lvl>
    <w:lvl w:ilvl="4">
      <w:start w:val="1"/>
      <w:numFmt w:val="lowerLetter"/>
      <w:pStyle w:val="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301449"/>
    <w:multiLevelType w:val="hybridMultilevel"/>
    <w:tmpl w:val="B5ECD2A2"/>
    <w:lvl w:ilvl="0" w:tplc="160405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4A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924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142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41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A9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BE4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AD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2A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490EE0"/>
    <w:multiLevelType w:val="hybridMultilevel"/>
    <w:tmpl w:val="02A838CA"/>
    <w:lvl w:ilvl="0" w:tplc="B00C451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53755"/>
    <w:multiLevelType w:val="multilevel"/>
    <w:tmpl w:val="DD5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6276E"/>
    <w:multiLevelType w:val="hybridMultilevel"/>
    <w:tmpl w:val="8BBAE2CA"/>
    <w:lvl w:ilvl="0" w:tplc="8198174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3BB3"/>
    <w:multiLevelType w:val="multilevel"/>
    <w:tmpl w:val="12C0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161BA7"/>
    <w:multiLevelType w:val="multilevel"/>
    <w:tmpl w:val="3B0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F6304"/>
    <w:multiLevelType w:val="multilevel"/>
    <w:tmpl w:val="DEB69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53203"/>
    <w:multiLevelType w:val="multilevel"/>
    <w:tmpl w:val="9F10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81654"/>
    <w:multiLevelType w:val="multilevel"/>
    <w:tmpl w:val="B13C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5A3DF1"/>
    <w:multiLevelType w:val="multilevel"/>
    <w:tmpl w:val="EF5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2206E"/>
    <w:multiLevelType w:val="multilevel"/>
    <w:tmpl w:val="A6D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30F08"/>
    <w:multiLevelType w:val="hybridMultilevel"/>
    <w:tmpl w:val="0C30E3EA"/>
    <w:lvl w:ilvl="0" w:tplc="6E68156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C4DB8"/>
    <w:multiLevelType w:val="multilevel"/>
    <w:tmpl w:val="9E1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B196C"/>
    <w:multiLevelType w:val="hybridMultilevel"/>
    <w:tmpl w:val="F3B88A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533A41"/>
    <w:multiLevelType w:val="multilevel"/>
    <w:tmpl w:val="2DA4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C82E40"/>
    <w:multiLevelType w:val="hybridMultilevel"/>
    <w:tmpl w:val="F36AEB9C"/>
    <w:lvl w:ilvl="0" w:tplc="953ECFA8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2200F"/>
    <w:multiLevelType w:val="multilevel"/>
    <w:tmpl w:val="4B30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FE0E43"/>
    <w:multiLevelType w:val="multilevel"/>
    <w:tmpl w:val="A06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7168170">
    <w:abstractNumId w:val="3"/>
  </w:num>
  <w:num w:numId="2" w16cid:durableId="2001227300">
    <w:abstractNumId w:val="17"/>
  </w:num>
  <w:num w:numId="3" w16cid:durableId="276447813">
    <w:abstractNumId w:val="20"/>
  </w:num>
  <w:num w:numId="4" w16cid:durableId="511378547">
    <w:abstractNumId w:val="8"/>
  </w:num>
  <w:num w:numId="5" w16cid:durableId="1151141447">
    <w:abstractNumId w:val="11"/>
  </w:num>
  <w:num w:numId="6" w16cid:durableId="1031875818">
    <w:abstractNumId w:val="5"/>
  </w:num>
  <w:num w:numId="7" w16cid:durableId="1385715568">
    <w:abstractNumId w:val="7"/>
  </w:num>
  <w:num w:numId="8" w16cid:durableId="1543708943">
    <w:abstractNumId w:val="19"/>
  </w:num>
  <w:num w:numId="9" w16cid:durableId="482431142">
    <w:abstractNumId w:val="14"/>
  </w:num>
  <w:num w:numId="10" w16cid:durableId="1315989468">
    <w:abstractNumId w:val="12"/>
  </w:num>
  <w:num w:numId="11" w16cid:durableId="669067178">
    <w:abstractNumId w:val="15"/>
  </w:num>
  <w:num w:numId="12" w16cid:durableId="467867098">
    <w:abstractNumId w:val="18"/>
  </w:num>
  <w:num w:numId="13" w16cid:durableId="1319841761">
    <w:abstractNumId w:val="4"/>
  </w:num>
  <w:num w:numId="14" w16cid:durableId="1630551137">
    <w:abstractNumId w:val="13"/>
  </w:num>
  <w:num w:numId="15" w16cid:durableId="1033194051">
    <w:abstractNumId w:val="10"/>
  </w:num>
  <w:num w:numId="16" w16cid:durableId="847447496">
    <w:abstractNumId w:val="9"/>
  </w:num>
  <w:num w:numId="17" w16cid:durableId="2060935392">
    <w:abstractNumId w:val="2"/>
  </w:num>
  <w:num w:numId="18" w16cid:durableId="14817309">
    <w:abstractNumId w:val="6"/>
  </w:num>
  <w:num w:numId="19" w16cid:durableId="1462916273">
    <w:abstractNumId w:val="0"/>
  </w:num>
  <w:num w:numId="20" w16cid:durableId="1808012621">
    <w:abstractNumId w:val="1"/>
  </w:num>
  <w:num w:numId="21" w16cid:durableId="6782395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28"/>
    <w:rsid w:val="0000674E"/>
    <w:rsid w:val="000076A8"/>
    <w:rsid w:val="00017069"/>
    <w:rsid w:val="000205AD"/>
    <w:rsid w:val="00021097"/>
    <w:rsid w:val="00026BB8"/>
    <w:rsid w:val="00033E60"/>
    <w:rsid w:val="00065A9A"/>
    <w:rsid w:val="00066998"/>
    <w:rsid w:val="000670EC"/>
    <w:rsid w:val="000853BC"/>
    <w:rsid w:val="000870C8"/>
    <w:rsid w:val="000A095F"/>
    <w:rsid w:val="000A3B77"/>
    <w:rsid w:val="000B4BE2"/>
    <w:rsid w:val="000C530A"/>
    <w:rsid w:val="000D63E5"/>
    <w:rsid w:val="000F5254"/>
    <w:rsid w:val="0011522C"/>
    <w:rsid w:val="00124B57"/>
    <w:rsid w:val="00146E3E"/>
    <w:rsid w:val="00155589"/>
    <w:rsid w:val="0017080B"/>
    <w:rsid w:val="001805BF"/>
    <w:rsid w:val="001D5E16"/>
    <w:rsid w:val="001E5584"/>
    <w:rsid w:val="001F6255"/>
    <w:rsid w:val="00210E60"/>
    <w:rsid w:val="00230682"/>
    <w:rsid w:val="00277B87"/>
    <w:rsid w:val="00282238"/>
    <w:rsid w:val="002857B9"/>
    <w:rsid w:val="00286D1B"/>
    <w:rsid w:val="00291B23"/>
    <w:rsid w:val="00295B39"/>
    <w:rsid w:val="002C0F53"/>
    <w:rsid w:val="002C4F4E"/>
    <w:rsid w:val="002E0D74"/>
    <w:rsid w:val="002F3407"/>
    <w:rsid w:val="00320C26"/>
    <w:rsid w:val="00335F2C"/>
    <w:rsid w:val="003414FC"/>
    <w:rsid w:val="00362E1C"/>
    <w:rsid w:val="003866C8"/>
    <w:rsid w:val="0039409D"/>
    <w:rsid w:val="003A1652"/>
    <w:rsid w:val="003B1484"/>
    <w:rsid w:val="003C0919"/>
    <w:rsid w:val="003C11C8"/>
    <w:rsid w:val="003C7C1F"/>
    <w:rsid w:val="003D218D"/>
    <w:rsid w:val="003D2FE8"/>
    <w:rsid w:val="003D4602"/>
    <w:rsid w:val="003E7927"/>
    <w:rsid w:val="003F791A"/>
    <w:rsid w:val="00440D55"/>
    <w:rsid w:val="0045568A"/>
    <w:rsid w:val="00476752"/>
    <w:rsid w:val="0048323B"/>
    <w:rsid w:val="00491E02"/>
    <w:rsid w:val="00497A9F"/>
    <w:rsid w:val="004A0B48"/>
    <w:rsid w:val="004A344A"/>
    <w:rsid w:val="004A64E2"/>
    <w:rsid w:val="004B1037"/>
    <w:rsid w:val="004B7BA8"/>
    <w:rsid w:val="004B7CBD"/>
    <w:rsid w:val="004C1994"/>
    <w:rsid w:val="004C5D61"/>
    <w:rsid w:val="004D0AC0"/>
    <w:rsid w:val="004D172B"/>
    <w:rsid w:val="004D4243"/>
    <w:rsid w:val="004D6092"/>
    <w:rsid w:val="004E1C6C"/>
    <w:rsid w:val="00524D6E"/>
    <w:rsid w:val="005324A1"/>
    <w:rsid w:val="005477C3"/>
    <w:rsid w:val="0055566A"/>
    <w:rsid w:val="005602DD"/>
    <w:rsid w:val="005659B3"/>
    <w:rsid w:val="00574BF5"/>
    <w:rsid w:val="005D44E3"/>
    <w:rsid w:val="005E61E7"/>
    <w:rsid w:val="00603A87"/>
    <w:rsid w:val="006120F7"/>
    <w:rsid w:val="00612E2B"/>
    <w:rsid w:val="00615543"/>
    <w:rsid w:val="00623642"/>
    <w:rsid w:val="00623FDA"/>
    <w:rsid w:val="0062408E"/>
    <w:rsid w:val="00632A73"/>
    <w:rsid w:val="00636FF8"/>
    <w:rsid w:val="006577C9"/>
    <w:rsid w:val="00663597"/>
    <w:rsid w:val="00673441"/>
    <w:rsid w:val="00681562"/>
    <w:rsid w:val="0068244E"/>
    <w:rsid w:val="006A0F16"/>
    <w:rsid w:val="006B4C02"/>
    <w:rsid w:val="006D0E47"/>
    <w:rsid w:val="006D73F4"/>
    <w:rsid w:val="006E1628"/>
    <w:rsid w:val="006F0D35"/>
    <w:rsid w:val="006F37DC"/>
    <w:rsid w:val="00712F19"/>
    <w:rsid w:val="00713054"/>
    <w:rsid w:val="00751AA3"/>
    <w:rsid w:val="007921F4"/>
    <w:rsid w:val="007B1948"/>
    <w:rsid w:val="007B4AB4"/>
    <w:rsid w:val="007C70D7"/>
    <w:rsid w:val="007E2EC0"/>
    <w:rsid w:val="007E4F8E"/>
    <w:rsid w:val="007F5B98"/>
    <w:rsid w:val="008030A9"/>
    <w:rsid w:val="008046BA"/>
    <w:rsid w:val="008068F8"/>
    <w:rsid w:val="00810D2A"/>
    <w:rsid w:val="00820149"/>
    <w:rsid w:val="008217B0"/>
    <w:rsid w:val="00842C22"/>
    <w:rsid w:val="00861EAD"/>
    <w:rsid w:val="008653B4"/>
    <w:rsid w:val="008725BF"/>
    <w:rsid w:val="00873BDD"/>
    <w:rsid w:val="00876620"/>
    <w:rsid w:val="008A13BB"/>
    <w:rsid w:val="008C76E5"/>
    <w:rsid w:val="008F268C"/>
    <w:rsid w:val="009027BC"/>
    <w:rsid w:val="00904FB3"/>
    <w:rsid w:val="00910589"/>
    <w:rsid w:val="009150F8"/>
    <w:rsid w:val="00917AD9"/>
    <w:rsid w:val="00936649"/>
    <w:rsid w:val="00937FE9"/>
    <w:rsid w:val="00944E58"/>
    <w:rsid w:val="0094628A"/>
    <w:rsid w:val="00950F08"/>
    <w:rsid w:val="00955365"/>
    <w:rsid w:val="0096505A"/>
    <w:rsid w:val="00967237"/>
    <w:rsid w:val="00967CC6"/>
    <w:rsid w:val="00971704"/>
    <w:rsid w:val="009878F4"/>
    <w:rsid w:val="009C4BD6"/>
    <w:rsid w:val="009C5250"/>
    <w:rsid w:val="009E0E7B"/>
    <w:rsid w:val="00A136E9"/>
    <w:rsid w:val="00A2369A"/>
    <w:rsid w:val="00A4098E"/>
    <w:rsid w:val="00A45503"/>
    <w:rsid w:val="00A50F55"/>
    <w:rsid w:val="00A72DF0"/>
    <w:rsid w:val="00A811C2"/>
    <w:rsid w:val="00A86E8F"/>
    <w:rsid w:val="00AA0C50"/>
    <w:rsid w:val="00AA4811"/>
    <w:rsid w:val="00AB7BC7"/>
    <w:rsid w:val="00AD30D4"/>
    <w:rsid w:val="00B04C87"/>
    <w:rsid w:val="00B10366"/>
    <w:rsid w:val="00B21DA3"/>
    <w:rsid w:val="00B225A3"/>
    <w:rsid w:val="00B60463"/>
    <w:rsid w:val="00B63701"/>
    <w:rsid w:val="00B81B14"/>
    <w:rsid w:val="00B9187B"/>
    <w:rsid w:val="00BA2CF5"/>
    <w:rsid w:val="00BA6202"/>
    <w:rsid w:val="00BB3D0D"/>
    <w:rsid w:val="00BC7366"/>
    <w:rsid w:val="00BC7815"/>
    <w:rsid w:val="00BF559E"/>
    <w:rsid w:val="00C22F4B"/>
    <w:rsid w:val="00C25B16"/>
    <w:rsid w:val="00C35A1E"/>
    <w:rsid w:val="00C64F50"/>
    <w:rsid w:val="00C815CB"/>
    <w:rsid w:val="00CA3787"/>
    <w:rsid w:val="00CA7461"/>
    <w:rsid w:val="00CB6E85"/>
    <w:rsid w:val="00D06F02"/>
    <w:rsid w:val="00D10889"/>
    <w:rsid w:val="00D3656E"/>
    <w:rsid w:val="00D4515D"/>
    <w:rsid w:val="00D741FD"/>
    <w:rsid w:val="00D76C62"/>
    <w:rsid w:val="00D86EF0"/>
    <w:rsid w:val="00DA33B3"/>
    <w:rsid w:val="00DB5EFC"/>
    <w:rsid w:val="00DB61B1"/>
    <w:rsid w:val="00DB78DA"/>
    <w:rsid w:val="00DC56B0"/>
    <w:rsid w:val="00DC70A6"/>
    <w:rsid w:val="00DF23A3"/>
    <w:rsid w:val="00E05C7B"/>
    <w:rsid w:val="00E13A6B"/>
    <w:rsid w:val="00E33DEF"/>
    <w:rsid w:val="00E51E73"/>
    <w:rsid w:val="00E54E41"/>
    <w:rsid w:val="00E95E2C"/>
    <w:rsid w:val="00EB2B61"/>
    <w:rsid w:val="00EB2D2B"/>
    <w:rsid w:val="00EB6F75"/>
    <w:rsid w:val="00ED6B05"/>
    <w:rsid w:val="00EE607F"/>
    <w:rsid w:val="00F01128"/>
    <w:rsid w:val="00F1528F"/>
    <w:rsid w:val="00F34EA7"/>
    <w:rsid w:val="00F50826"/>
    <w:rsid w:val="00F53230"/>
    <w:rsid w:val="00F61221"/>
    <w:rsid w:val="00F70B4E"/>
    <w:rsid w:val="00F73FA3"/>
    <w:rsid w:val="00F8446A"/>
    <w:rsid w:val="00F948D6"/>
    <w:rsid w:val="00F95CB3"/>
    <w:rsid w:val="00FA47DB"/>
    <w:rsid w:val="00FC6BAB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FEA"/>
  <w15:chartTrackingRefBased/>
  <w15:docId w15:val="{54CF6287-44CB-9643-BDEB-95034E76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59B3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E9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55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948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011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F01128"/>
  </w:style>
  <w:style w:type="character" w:styleId="Hyperlink">
    <w:name w:val="Hyperlink"/>
    <w:basedOn w:val="Absatz-Standardschriftart"/>
    <w:uiPriority w:val="99"/>
    <w:unhideWhenUsed/>
    <w:rsid w:val="00F01128"/>
    <w:rPr>
      <w:color w:val="0000FF"/>
      <w:u w:val="single"/>
    </w:rPr>
  </w:style>
  <w:style w:type="paragraph" w:customStyle="1" w:styleId="xmsonormal">
    <w:name w:val="x_msonormal"/>
    <w:basedOn w:val="Standard"/>
    <w:rsid w:val="00F0112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F01128"/>
    <w:rPr>
      <w:b/>
      <w:bCs/>
    </w:rPr>
  </w:style>
  <w:style w:type="paragraph" w:styleId="Listenabsatz">
    <w:name w:val="List Paragraph"/>
    <w:basedOn w:val="Standard"/>
    <w:uiPriority w:val="34"/>
    <w:qFormat/>
    <w:rsid w:val="00C64F5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C736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C7366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rsid w:val="008068F8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rsid w:val="008068F8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5E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36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656E"/>
    <w:rPr>
      <w:rFonts w:ascii="Times New Roman" w:eastAsia="Times New Roman" w:hAnsi="Times New Roman" w:cs="Times New Roman"/>
      <w:lang w:eastAsia="de-DE"/>
    </w:rPr>
  </w:style>
  <w:style w:type="paragraph" w:customStyle="1" w:styleId="Default">
    <w:name w:val="Default"/>
    <w:rsid w:val="00D365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lenraster">
    <w:name w:val="Table Grid"/>
    <w:basedOn w:val="NormaleTabelle"/>
    <w:uiPriority w:val="39"/>
    <w:rsid w:val="00D3656E"/>
    <w:rPr>
      <w:rFonts w:ascii="ITC Officina Serif Book" w:eastAsia="Times" w:hAnsi="ITC Officina Serif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F948D6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EB2D2B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10589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rsid w:val="00910589"/>
    <w:rPr>
      <w:rFonts w:ascii="Times New Roman" w:eastAsia="Times New Roman" w:hAnsi="Times New Roman" w:cs="Times New Roman"/>
      <w:lang w:eastAsia="de-DE"/>
    </w:rPr>
  </w:style>
  <w:style w:type="character" w:customStyle="1" w:styleId="docdata">
    <w:name w:val="docdata"/>
    <w:aliases w:val="docy,v5,2669,bqiaagaaeuagaaagkacaaanrcqaabxkjaaaaaaaaaaaaaaaaaaaaaaaaaaaaaaaaaaaaaaaaaaaaaaaaaaaaaaaaaaaaaaaaaaaaaaaaaaaaaaaaaaaaaaaaaaaaaaaaaaaaaaaaaaaaaaaaaaaaaaaaaaaaaaaaaaaaaaaaaaaaaaaaaaaaaaaaaaaaaaaaaaaaaaaaaaaaaaaaaaaaaaaaaaaaaaaaaaaaaaaa"/>
    <w:basedOn w:val="Absatz-Standardschriftart"/>
    <w:rsid w:val="000A3B77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5584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customStyle="1" w:styleId="NummerierungStufe1">
    <w:name w:val="Nummerierung (Stufe 1)"/>
    <w:basedOn w:val="Standard"/>
    <w:rsid w:val="00497A9F"/>
    <w:pPr>
      <w:numPr>
        <w:ilvl w:val="3"/>
        <w:numId w:val="17"/>
      </w:numPr>
      <w:spacing w:before="120" w:after="120"/>
      <w:jc w:val="both"/>
      <w:outlineLvl w:val="5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NummerierungStufe2">
    <w:name w:val="Nummerierung (Stufe 2)"/>
    <w:basedOn w:val="Standard"/>
    <w:rsid w:val="00497A9F"/>
    <w:pPr>
      <w:numPr>
        <w:ilvl w:val="4"/>
        <w:numId w:val="17"/>
      </w:numPr>
      <w:spacing w:before="120" w:after="1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NummerierungStufe3">
    <w:name w:val="Nummerierung (Stufe 3)"/>
    <w:basedOn w:val="Standard"/>
    <w:rsid w:val="00497A9F"/>
    <w:pPr>
      <w:numPr>
        <w:ilvl w:val="5"/>
        <w:numId w:val="17"/>
      </w:numPr>
      <w:spacing w:before="120" w:after="1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NummerierungStufe4">
    <w:name w:val="Nummerierung (Stufe 4)"/>
    <w:basedOn w:val="Standard"/>
    <w:rsid w:val="00497A9F"/>
    <w:pPr>
      <w:numPr>
        <w:ilvl w:val="6"/>
        <w:numId w:val="17"/>
      </w:numPr>
      <w:spacing w:before="120" w:after="1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ParagraphBezeichner">
    <w:name w:val="Paragraph Bezeichner"/>
    <w:basedOn w:val="Standard"/>
    <w:next w:val="Standard"/>
    <w:rsid w:val="00497A9F"/>
    <w:pPr>
      <w:keepNext/>
      <w:numPr>
        <w:ilvl w:val="1"/>
        <w:numId w:val="17"/>
      </w:numPr>
      <w:tabs>
        <w:tab w:val="clear" w:pos="4394"/>
        <w:tab w:val="num" w:pos="0"/>
      </w:tabs>
      <w:spacing w:before="480" w:after="120"/>
      <w:ind w:left="0"/>
      <w:jc w:val="center"/>
      <w:outlineLvl w:val="3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JuristischerAbsatznummeriert">
    <w:name w:val="Juristischer Absatz (nummeriert)"/>
    <w:basedOn w:val="Standard"/>
    <w:rsid w:val="00497A9F"/>
    <w:pPr>
      <w:numPr>
        <w:ilvl w:val="2"/>
        <w:numId w:val="17"/>
      </w:numPr>
      <w:spacing w:before="120" w:after="120"/>
      <w:jc w:val="both"/>
      <w:outlineLvl w:val="4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rtikelBezeichner">
    <w:name w:val="Artikel Bezeichner"/>
    <w:basedOn w:val="Standard"/>
    <w:next w:val="Standard"/>
    <w:rsid w:val="00497A9F"/>
    <w:pPr>
      <w:keepNext/>
      <w:numPr>
        <w:numId w:val="17"/>
      </w:numPr>
      <w:spacing w:before="480" w:after="240"/>
      <w:jc w:val="center"/>
      <w:outlineLvl w:val="1"/>
    </w:pPr>
    <w:rPr>
      <w:rFonts w:ascii="Arial" w:eastAsiaTheme="minorHAnsi" w:hAnsi="Arial" w:cs="Arial"/>
      <w:b/>
      <w:sz w:val="28"/>
      <w:szCs w:val="22"/>
      <w:lang w:eastAsia="en-US"/>
    </w:rPr>
  </w:style>
  <w:style w:type="character" w:customStyle="1" w:styleId="Binnenverweis">
    <w:name w:val="Binnenverweis"/>
    <w:basedOn w:val="Absatz-Standardschriftart"/>
    <w:rsid w:val="009C5250"/>
    <w:rPr>
      <w:noProof/>
      <w:u w:val="none"/>
      <w:shd w:val="clear" w:color="auto" w:fill="E0E0E0"/>
    </w:rPr>
  </w:style>
  <w:style w:type="paragraph" w:customStyle="1" w:styleId="JuristischerAbsatznichtnummeriert">
    <w:name w:val="Juristischer Absatz (nicht nummeriert)"/>
    <w:basedOn w:val="Standard"/>
    <w:next w:val="NummerierungStufe1"/>
    <w:rsid w:val="009C5250"/>
    <w:pPr>
      <w:spacing w:before="120" w:after="120"/>
      <w:ind w:firstLine="425"/>
      <w:jc w:val="both"/>
      <w:outlineLvl w:val="4"/>
    </w:pPr>
    <w:rPr>
      <w:rFonts w:ascii="Arial" w:eastAsiaTheme="minorHAnsi" w:hAnsi="Arial" w:cs="Arial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DB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9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8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9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02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0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6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6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5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0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4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3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4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0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55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65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39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7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69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20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04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78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31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9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3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3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42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3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2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97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02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87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07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37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1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5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7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12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09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33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1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0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0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4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95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2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9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55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8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8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3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5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7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9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dr-online.info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Egartner, E</dc:creator>
  <cp:keywords/>
  <dc:description/>
  <cp:lastModifiedBy>Egartner, E</cp:lastModifiedBy>
  <cp:revision>4</cp:revision>
  <dcterms:created xsi:type="dcterms:W3CDTF">2024-02-13T11:54:00Z</dcterms:created>
  <dcterms:modified xsi:type="dcterms:W3CDTF">2024-03-30T09:31:00Z</dcterms:modified>
</cp:coreProperties>
</file>